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428" w:rsidRPr="00456EC2" w:rsidRDefault="00B27428" w:rsidP="00967F1B">
      <w:pPr>
        <w:spacing w:line="360" w:lineRule="auto"/>
        <w:jc w:val="center"/>
        <w:rPr>
          <w:rFonts w:hint="eastAsia"/>
          <w:b/>
          <w:sz w:val="28"/>
          <w:szCs w:val="28"/>
        </w:rPr>
      </w:pPr>
      <w:r w:rsidRPr="00456EC2">
        <w:rPr>
          <w:rFonts w:hint="eastAsia"/>
          <w:b/>
          <w:sz w:val="28"/>
          <w:szCs w:val="28"/>
        </w:rPr>
        <w:t xml:space="preserve"> </w:t>
      </w:r>
      <w:r w:rsidR="004D1F31">
        <w:rPr>
          <w:b/>
          <w:sz w:val="28"/>
          <w:szCs w:val="28"/>
        </w:rPr>
        <w:t>影像</w:t>
      </w:r>
      <w:r w:rsidRPr="00456EC2">
        <w:rPr>
          <w:rFonts w:hint="eastAsia"/>
          <w:b/>
          <w:sz w:val="28"/>
          <w:szCs w:val="28"/>
        </w:rPr>
        <w:t>新势力年度计划执行章程</w:t>
      </w:r>
    </w:p>
    <w:p w:rsidR="00B27428" w:rsidRPr="00456EC2" w:rsidRDefault="00B27428" w:rsidP="00967F1B">
      <w:pPr>
        <w:spacing w:line="360" w:lineRule="auto"/>
        <w:jc w:val="center"/>
        <w:rPr>
          <w:rFonts w:hint="eastAsia"/>
          <w:b/>
          <w:sz w:val="28"/>
          <w:szCs w:val="28"/>
        </w:rPr>
      </w:pPr>
      <w:r>
        <w:rPr>
          <w:rFonts w:hint="eastAsia"/>
          <w:b/>
          <w:sz w:val="28"/>
          <w:szCs w:val="28"/>
        </w:rPr>
        <w:t>MMBuzz</w:t>
      </w:r>
    </w:p>
    <w:p w:rsidR="00B27428" w:rsidRPr="00456EC2" w:rsidRDefault="003D5054" w:rsidP="00967F1B">
      <w:pPr>
        <w:spacing w:line="360" w:lineRule="auto"/>
        <w:jc w:val="left"/>
        <w:rPr>
          <w:rFonts w:hint="eastAsia"/>
          <w:b/>
          <w:sz w:val="28"/>
          <w:szCs w:val="28"/>
        </w:rPr>
      </w:pPr>
      <w:r>
        <w:rPr>
          <w:b/>
          <w:sz w:val="28"/>
          <w:szCs w:val="28"/>
        </w:rPr>
        <w:br w:type="textWrapping" w:clear="all"/>
      </w:r>
      <w:r w:rsidR="0005172E">
        <w:rPr>
          <w:rFonts w:hint="eastAsia"/>
          <w:b/>
          <w:noProof/>
          <w:sz w:val="28"/>
          <w:szCs w:val="28"/>
        </w:rPr>
        <w:drawing>
          <wp:inline distT="0" distB="0" distL="0" distR="0">
            <wp:extent cx="5270500" cy="1574800"/>
            <wp:effectExtent l="0" t="0" r="12700" b="0"/>
            <wp:docPr id="3" name="图片 3" descr="扶植计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扶植计划"/>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0500" cy="1574800"/>
                    </a:xfrm>
                    <a:prstGeom prst="rect">
                      <a:avLst/>
                    </a:prstGeom>
                    <a:noFill/>
                    <a:ln>
                      <a:noFill/>
                    </a:ln>
                  </pic:spPr>
                </pic:pic>
              </a:graphicData>
            </a:graphic>
          </wp:inline>
        </w:drawing>
      </w:r>
    </w:p>
    <w:p w:rsidR="00B27428" w:rsidRPr="00456EC2" w:rsidRDefault="00B27428" w:rsidP="00967F1B">
      <w:pPr>
        <w:spacing w:line="360" w:lineRule="auto"/>
        <w:rPr>
          <w:rFonts w:hint="eastAsia"/>
          <w:sz w:val="24"/>
        </w:rPr>
      </w:pPr>
    </w:p>
    <w:p w:rsidR="00B27428" w:rsidRPr="00456EC2" w:rsidRDefault="004D1F31" w:rsidP="00967F1B">
      <w:pPr>
        <w:numPr>
          <w:ilvl w:val="0"/>
          <w:numId w:val="2"/>
        </w:numPr>
        <w:spacing w:line="360" w:lineRule="auto"/>
        <w:rPr>
          <w:rFonts w:hint="eastAsia"/>
          <w:b/>
          <w:sz w:val="24"/>
        </w:rPr>
      </w:pPr>
      <w:r>
        <w:rPr>
          <w:b/>
          <w:sz w:val="24"/>
        </w:rPr>
        <w:t>影像</w:t>
      </w:r>
      <w:r w:rsidR="00B27428" w:rsidRPr="00456EC2">
        <w:rPr>
          <w:rFonts w:hint="eastAsia"/>
          <w:b/>
          <w:sz w:val="24"/>
        </w:rPr>
        <w:t>新势力</w:t>
      </w:r>
      <w:r>
        <w:rPr>
          <w:rFonts w:hint="eastAsia"/>
          <w:b/>
          <w:sz w:val="24"/>
        </w:rPr>
        <w:t>扶植</w:t>
      </w:r>
      <w:r w:rsidR="00B27428" w:rsidRPr="00456EC2">
        <w:rPr>
          <w:rFonts w:hint="eastAsia"/>
          <w:b/>
          <w:sz w:val="24"/>
        </w:rPr>
        <w:t>计划综述</w:t>
      </w:r>
    </w:p>
    <w:p w:rsidR="00B27428" w:rsidRPr="00456EC2" w:rsidRDefault="00B27428" w:rsidP="00967F1B">
      <w:pPr>
        <w:numPr>
          <w:ilvl w:val="0"/>
          <w:numId w:val="3"/>
        </w:numPr>
        <w:spacing w:line="360" w:lineRule="auto"/>
        <w:rPr>
          <w:rFonts w:hint="eastAsia"/>
          <w:sz w:val="24"/>
        </w:rPr>
      </w:pPr>
      <w:r w:rsidRPr="00456EC2">
        <w:rPr>
          <w:rFonts w:hint="eastAsia"/>
          <w:sz w:val="24"/>
        </w:rPr>
        <w:t>关于</w:t>
      </w:r>
      <w:r>
        <w:rPr>
          <w:rFonts w:hint="eastAsia"/>
          <w:sz w:val="24"/>
        </w:rPr>
        <w:t>本次计划</w:t>
      </w:r>
    </w:p>
    <w:p w:rsidR="00B27428" w:rsidRPr="00456EC2" w:rsidRDefault="00B27428" w:rsidP="00967F1B">
      <w:pPr>
        <w:numPr>
          <w:ilvl w:val="0"/>
          <w:numId w:val="4"/>
        </w:numPr>
        <w:spacing w:line="360" w:lineRule="auto"/>
        <w:rPr>
          <w:rFonts w:hint="eastAsia"/>
          <w:sz w:val="24"/>
        </w:rPr>
      </w:pPr>
      <w:r w:rsidRPr="00456EC2">
        <w:rPr>
          <w:rFonts w:hint="eastAsia"/>
          <w:sz w:val="24"/>
        </w:rPr>
        <w:t>计划宗旨</w:t>
      </w:r>
    </w:p>
    <w:p w:rsidR="00B27428" w:rsidRPr="00456EC2" w:rsidRDefault="00B27428" w:rsidP="00967F1B">
      <w:pPr>
        <w:spacing w:line="360" w:lineRule="auto"/>
        <w:ind w:firstLineChars="150" w:firstLine="360"/>
        <w:rPr>
          <w:rFonts w:hint="eastAsia"/>
          <w:sz w:val="24"/>
        </w:rPr>
      </w:pPr>
      <w:r>
        <w:rPr>
          <w:rFonts w:hint="eastAsia"/>
          <w:sz w:val="24"/>
        </w:rPr>
        <w:t>本次计划</w:t>
      </w:r>
      <w:r w:rsidRPr="00456EC2">
        <w:rPr>
          <w:rFonts w:hint="eastAsia"/>
          <w:sz w:val="24"/>
        </w:rPr>
        <w:t>旨在提升</w:t>
      </w:r>
      <w:r w:rsidR="004D1F31">
        <w:rPr>
          <w:sz w:val="24"/>
        </w:rPr>
        <w:t>影像</w:t>
      </w:r>
      <w:r w:rsidRPr="00456EC2">
        <w:rPr>
          <w:rFonts w:hint="eastAsia"/>
          <w:sz w:val="24"/>
        </w:rPr>
        <w:t>工业产业概念，尝试总结最有效率的</w:t>
      </w:r>
      <w:r w:rsidR="004D1F31">
        <w:rPr>
          <w:sz w:val="24"/>
        </w:rPr>
        <w:t>影像</w:t>
      </w:r>
      <w:r w:rsidR="004D1F31">
        <w:rPr>
          <w:rFonts w:hint="eastAsia"/>
          <w:sz w:val="24"/>
        </w:rPr>
        <w:t>创作模式，发现</w:t>
      </w:r>
      <w:r w:rsidRPr="00456EC2">
        <w:rPr>
          <w:rFonts w:hint="eastAsia"/>
          <w:sz w:val="24"/>
        </w:rPr>
        <w:t>电影工业体系中各个岗位的顶尖人才，并通过</w:t>
      </w:r>
      <w:r>
        <w:rPr>
          <w:rFonts w:hint="eastAsia"/>
          <w:sz w:val="24"/>
        </w:rPr>
        <w:t>本次计划</w:t>
      </w:r>
      <w:r w:rsidRPr="00456EC2">
        <w:rPr>
          <w:rFonts w:hint="eastAsia"/>
          <w:sz w:val="24"/>
        </w:rPr>
        <w:t>包装推广</w:t>
      </w:r>
      <w:r w:rsidR="004D1F31">
        <w:rPr>
          <w:sz w:val="24"/>
        </w:rPr>
        <w:t>影像</w:t>
      </w:r>
      <w:r w:rsidRPr="00456EC2">
        <w:rPr>
          <w:rFonts w:hint="eastAsia"/>
          <w:sz w:val="24"/>
        </w:rPr>
        <w:t>行业中的优秀岗位人才，同时将这些工业体系中的岗位人才的价值最大化。</w:t>
      </w:r>
    </w:p>
    <w:p w:rsidR="00B27428" w:rsidRPr="00456EC2" w:rsidRDefault="00B27428" w:rsidP="00967F1B">
      <w:pPr>
        <w:spacing w:line="360" w:lineRule="auto"/>
        <w:rPr>
          <w:rFonts w:hint="eastAsia"/>
          <w:sz w:val="24"/>
        </w:rPr>
      </w:pPr>
    </w:p>
    <w:p w:rsidR="00B27428" w:rsidRPr="00456EC2" w:rsidRDefault="00B27428" w:rsidP="00967F1B">
      <w:pPr>
        <w:numPr>
          <w:ilvl w:val="0"/>
          <w:numId w:val="4"/>
        </w:numPr>
        <w:spacing w:line="360" w:lineRule="auto"/>
        <w:rPr>
          <w:rFonts w:hint="eastAsia"/>
          <w:sz w:val="24"/>
        </w:rPr>
      </w:pPr>
      <w:r w:rsidRPr="00456EC2">
        <w:rPr>
          <w:rFonts w:hint="eastAsia"/>
          <w:sz w:val="24"/>
        </w:rPr>
        <w:t>计划背景</w:t>
      </w:r>
    </w:p>
    <w:p w:rsidR="00B27428" w:rsidRPr="00456EC2" w:rsidRDefault="00446BBE" w:rsidP="00967F1B">
      <w:pPr>
        <w:spacing w:line="360" w:lineRule="auto"/>
        <w:ind w:firstLineChars="150" w:firstLine="360"/>
        <w:rPr>
          <w:rFonts w:hint="eastAsia"/>
          <w:sz w:val="24"/>
        </w:rPr>
      </w:pPr>
      <w:r>
        <w:rPr>
          <w:rFonts w:hint="eastAsia"/>
          <w:sz w:val="24"/>
        </w:rPr>
        <w:t>“</w:t>
      </w:r>
      <w:r w:rsidR="004D1F31">
        <w:rPr>
          <w:sz w:val="24"/>
        </w:rPr>
        <w:t>影像</w:t>
      </w:r>
      <w:r w:rsidR="00B27428">
        <w:rPr>
          <w:rFonts w:hint="eastAsia"/>
          <w:sz w:val="24"/>
        </w:rPr>
        <w:t>新势力</w:t>
      </w:r>
      <w:r w:rsidR="004D1F31">
        <w:rPr>
          <w:rFonts w:hint="eastAsia"/>
          <w:sz w:val="24"/>
        </w:rPr>
        <w:t>扶植</w:t>
      </w:r>
      <w:r w:rsidR="00B27428">
        <w:rPr>
          <w:rFonts w:hint="eastAsia"/>
          <w:sz w:val="24"/>
        </w:rPr>
        <w:t>计划</w:t>
      </w:r>
      <w:r>
        <w:rPr>
          <w:rFonts w:hint="eastAsia"/>
          <w:sz w:val="24"/>
        </w:rPr>
        <w:t>”</w:t>
      </w:r>
      <w:r w:rsidR="00B27428">
        <w:rPr>
          <w:rFonts w:hint="eastAsia"/>
          <w:sz w:val="24"/>
        </w:rPr>
        <w:t>是国内青年影像职业从业者创作平台——</w:t>
      </w:r>
      <w:r>
        <w:rPr>
          <w:rFonts w:hint="eastAsia"/>
          <w:sz w:val="24"/>
        </w:rPr>
        <w:t>“</w:t>
      </w:r>
      <w:r w:rsidR="004D1F31">
        <w:rPr>
          <w:sz w:val="24"/>
        </w:rPr>
        <w:t>影像</w:t>
      </w:r>
      <w:r w:rsidR="00B27428">
        <w:rPr>
          <w:rFonts w:hint="eastAsia"/>
          <w:sz w:val="24"/>
        </w:rPr>
        <w:t>新势力</w:t>
      </w:r>
      <w:r>
        <w:rPr>
          <w:rFonts w:hint="eastAsia"/>
          <w:sz w:val="24"/>
        </w:rPr>
        <w:t>”</w:t>
      </w:r>
      <w:r w:rsidR="00B27428">
        <w:rPr>
          <w:rFonts w:hint="eastAsia"/>
          <w:sz w:val="24"/>
        </w:rPr>
        <w:t>平台下属的一个公益性质的年度创作活动，由</w:t>
      </w:r>
      <w:r w:rsidR="006C2C59">
        <w:rPr>
          <w:rFonts w:hint="eastAsia"/>
          <w:sz w:val="24"/>
        </w:rPr>
        <w:t>为专业影视制作从业者提供服务的云</w:t>
      </w:r>
      <w:r w:rsidR="00B27428">
        <w:rPr>
          <w:rFonts w:hint="eastAsia"/>
          <w:sz w:val="24"/>
        </w:rPr>
        <w:t>平台——影视工业网（</w:t>
      </w:r>
      <w:hyperlink r:id="rId9" w:history="1">
        <w:r w:rsidR="00B27428" w:rsidRPr="00A42526">
          <w:rPr>
            <w:rStyle w:val="a5"/>
            <w:rFonts w:hint="eastAsia"/>
            <w:sz w:val="24"/>
          </w:rPr>
          <w:t>www.</w:t>
        </w:r>
        <w:r w:rsidR="00B27428" w:rsidRPr="00A42526">
          <w:rPr>
            <w:rStyle w:val="a5"/>
            <w:rFonts w:ascii="宋体" w:hAnsi="宋体" w:cs="宋体" w:hint="eastAsia"/>
            <w:sz w:val="24"/>
          </w:rPr>
          <w:t>107cine.com</w:t>
        </w:r>
      </w:hyperlink>
      <w:r w:rsidR="00B27428">
        <w:rPr>
          <w:rFonts w:ascii="宋体" w:hAnsi="宋体" w:cs="宋体" w:hint="eastAsia"/>
          <w:sz w:val="24"/>
        </w:rPr>
        <w:t>)</w:t>
      </w:r>
      <w:r w:rsidR="00B27428" w:rsidRPr="00456EC2">
        <w:rPr>
          <w:rFonts w:hint="eastAsia"/>
          <w:sz w:val="24"/>
        </w:rPr>
        <w:t>联合</w:t>
      </w:r>
      <w:r w:rsidR="006C2C59">
        <w:rPr>
          <w:rFonts w:hint="eastAsia"/>
          <w:sz w:val="24"/>
        </w:rPr>
        <w:t>众多网络平台</w:t>
      </w:r>
      <w:r w:rsidR="00B27428">
        <w:rPr>
          <w:rFonts w:hint="eastAsia"/>
          <w:sz w:val="24"/>
        </w:rPr>
        <w:t>共同举办</w:t>
      </w:r>
      <w:r w:rsidR="00B27428" w:rsidRPr="00456EC2">
        <w:rPr>
          <w:rFonts w:hint="eastAsia"/>
          <w:sz w:val="24"/>
        </w:rPr>
        <w:t>，集合</w:t>
      </w:r>
      <w:r w:rsidR="004D1F31">
        <w:rPr>
          <w:sz w:val="24"/>
        </w:rPr>
        <w:t>影像</w:t>
      </w:r>
      <w:r w:rsidR="00B27428" w:rsidRPr="00456EC2">
        <w:rPr>
          <w:rFonts w:hint="eastAsia"/>
          <w:sz w:val="24"/>
        </w:rPr>
        <w:t>人才训练推广、</w:t>
      </w:r>
      <w:r w:rsidR="004D1F31">
        <w:rPr>
          <w:sz w:val="24"/>
        </w:rPr>
        <w:t>影像</w:t>
      </w:r>
      <w:r w:rsidR="00B27428" w:rsidRPr="00456EC2">
        <w:rPr>
          <w:rFonts w:hint="eastAsia"/>
          <w:sz w:val="24"/>
        </w:rPr>
        <w:t>影片制作宣传</w:t>
      </w:r>
      <w:r w:rsidR="00B27428">
        <w:rPr>
          <w:rFonts w:hint="eastAsia"/>
          <w:sz w:val="24"/>
        </w:rPr>
        <w:t>、</w:t>
      </w:r>
      <w:r w:rsidR="004D1F31">
        <w:rPr>
          <w:sz w:val="24"/>
        </w:rPr>
        <w:t>影像</w:t>
      </w:r>
      <w:r w:rsidR="00B27428">
        <w:rPr>
          <w:rFonts w:hint="eastAsia"/>
          <w:sz w:val="24"/>
        </w:rPr>
        <w:t>创意年度奖励展映分享等部分的一个</w:t>
      </w:r>
      <w:r w:rsidR="004D1F31">
        <w:rPr>
          <w:sz w:val="24"/>
        </w:rPr>
        <w:t>影像</w:t>
      </w:r>
      <w:r w:rsidR="00B27428">
        <w:rPr>
          <w:rFonts w:hint="eastAsia"/>
          <w:sz w:val="24"/>
        </w:rPr>
        <w:t>工业体系的探索创作活动</w:t>
      </w:r>
      <w:r w:rsidR="00B27428" w:rsidRPr="00456EC2">
        <w:rPr>
          <w:rFonts w:hint="eastAsia"/>
          <w:sz w:val="24"/>
        </w:rPr>
        <w:t>。</w:t>
      </w:r>
    </w:p>
    <w:p w:rsidR="00B27428" w:rsidRPr="00456EC2" w:rsidRDefault="00B27428" w:rsidP="00967F1B">
      <w:pPr>
        <w:spacing w:line="360" w:lineRule="auto"/>
        <w:rPr>
          <w:rFonts w:hint="eastAsia"/>
          <w:sz w:val="24"/>
        </w:rPr>
      </w:pPr>
    </w:p>
    <w:p w:rsidR="00B27428" w:rsidRPr="00456EC2" w:rsidRDefault="00B27428" w:rsidP="00967F1B">
      <w:pPr>
        <w:spacing w:line="360" w:lineRule="auto"/>
        <w:rPr>
          <w:rFonts w:hint="eastAsia"/>
          <w:sz w:val="24"/>
        </w:rPr>
      </w:pPr>
    </w:p>
    <w:p w:rsidR="00B27428" w:rsidRPr="00456EC2" w:rsidRDefault="00B27428" w:rsidP="00967F1B">
      <w:pPr>
        <w:numPr>
          <w:ilvl w:val="0"/>
          <w:numId w:val="4"/>
        </w:numPr>
        <w:spacing w:line="360" w:lineRule="auto"/>
        <w:rPr>
          <w:rFonts w:hint="eastAsia"/>
          <w:sz w:val="24"/>
        </w:rPr>
      </w:pPr>
      <w:r w:rsidRPr="00456EC2">
        <w:rPr>
          <w:rFonts w:hint="eastAsia"/>
          <w:sz w:val="24"/>
        </w:rPr>
        <w:t>计划包含内容</w:t>
      </w:r>
    </w:p>
    <w:p w:rsidR="00B27428" w:rsidRPr="00456EC2" w:rsidRDefault="00153BD6" w:rsidP="00967F1B">
      <w:pPr>
        <w:spacing w:line="360" w:lineRule="auto"/>
        <w:ind w:firstLineChars="150" w:firstLine="360"/>
        <w:rPr>
          <w:rFonts w:hint="eastAsia"/>
          <w:sz w:val="24"/>
        </w:rPr>
      </w:pPr>
      <w:r>
        <w:rPr>
          <w:rFonts w:hint="eastAsia"/>
          <w:sz w:val="24"/>
        </w:rPr>
        <w:t>本次计划</w:t>
      </w:r>
      <w:r w:rsidR="004D1F31">
        <w:rPr>
          <w:rFonts w:hint="eastAsia"/>
          <w:sz w:val="24"/>
        </w:rPr>
        <w:t>主要</w:t>
      </w:r>
      <w:r>
        <w:rPr>
          <w:rFonts w:hint="eastAsia"/>
          <w:sz w:val="24"/>
        </w:rPr>
        <w:t>包含</w:t>
      </w:r>
      <w:r w:rsidR="004D1F31">
        <w:rPr>
          <w:rFonts w:hint="eastAsia"/>
          <w:sz w:val="24"/>
        </w:rPr>
        <w:t>三</w:t>
      </w:r>
      <w:r w:rsidR="00B27428">
        <w:rPr>
          <w:rFonts w:hint="eastAsia"/>
          <w:sz w:val="24"/>
        </w:rPr>
        <w:t>个过程</w:t>
      </w:r>
      <w:r w:rsidR="00B27428" w:rsidRPr="00456EC2">
        <w:rPr>
          <w:rFonts w:hint="eastAsia"/>
          <w:sz w:val="24"/>
        </w:rPr>
        <w:t>，分别为：</w:t>
      </w:r>
      <w:r w:rsidR="004D1F31">
        <w:rPr>
          <w:sz w:val="24"/>
        </w:rPr>
        <w:t>影像</w:t>
      </w:r>
      <w:r w:rsidR="00B27428" w:rsidRPr="00456EC2">
        <w:rPr>
          <w:rFonts w:hint="eastAsia"/>
          <w:sz w:val="24"/>
        </w:rPr>
        <w:t>新势力年度</w:t>
      </w:r>
      <w:r w:rsidR="00B27428">
        <w:rPr>
          <w:rFonts w:hint="eastAsia"/>
          <w:sz w:val="24"/>
        </w:rPr>
        <w:t>项目甄选、项目创作、项目宣传</w:t>
      </w:r>
      <w:r w:rsidR="004D1F31">
        <w:rPr>
          <w:rFonts w:hint="eastAsia"/>
          <w:sz w:val="24"/>
        </w:rPr>
        <w:t>和发行</w:t>
      </w:r>
      <w:r w:rsidR="00B27428">
        <w:rPr>
          <w:rFonts w:hint="eastAsia"/>
          <w:sz w:val="24"/>
        </w:rPr>
        <w:t>；</w:t>
      </w:r>
    </w:p>
    <w:p w:rsidR="00B27428" w:rsidRPr="00456EC2" w:rsidRDefault="00B27428" w:rsidP="00967F1B">
      <w:pPr>
        <w:spacing w:line="360" w:lineRule="auto"/>
        <w:rPr>
          <w:rFonts w:hint="eastAsia"/>
          <w:sz w:val="24"/>
        </w:rPr>
      </w:pPr>
    </w:p>
    <w:p w:rsidR="00B27428" w:rsidRPr="00456EC2" w:rsidRDefault="00B27428" w:rsidP="00967F1B">
      <w:pPr>
        <w:numPr>
          <w:ilvl w:val="0"/>
          <w:numId w:val="4"/>
        </w:numPr>
        <w:spacing w:line="360" w:lineRule="auto"/>
        <w:rPr>
          <w:rFonts w:hint="eastAsia"/>
          <w:sz w:val="24"/>
        </w:rPr>
      </w:pPr>
      <w:r w:rsidRPr="00456EC2">
        <w:rPr>
          <w:rFonts w:hint="eastAsia"/>
          <w:sz w:val="24"/>
        </w:rPr>
        <w:lastRenderedPageBreak/>
        <w:t>计划面对人群</w:t>
      </w:r>
    </w:p>
    <w:p w:rsidR="00B27428" w:rsidRDefault="00B27428" w:rsidP="00967F1B">
      <w:pPr>
        <w:spacing w:line="360" w:lineRule="auto"/>
        <w:ind w:firstLineChars="150" w:firstLine="360"/>
        <w:rPr>
          <w:rFonts w:hint="eastAsia"/>
          <w:sz w:val="24"/>
        </w:rPr>
      </w:pPr>
      <w:r>
        <w:rPr>
          <w:rFonts w:hint="eastAsia"/>
          <w:sz w:val="24"/>
        </w:rPr>
        <w:t>本次计划面对人群：</w:t>
      </w:r>
    </w:p>
    <w:p w:rsidR="00B27428" w:rsidRPr="00456EC2" w:rsidRDefault="00B27428" w:rsidP="00967F1B">
      <w:pPr>
        <w:spacing w:line="360" w:lineRule="auto"/>
        <w:ind w:firstLineChars="150" w:firstLine="360"/>
        <w:rPr>
          <w:rFonts w:hint="eastAsia"/>
          <w:sz w:val="24"/>
        </w:rPr>
      </w:pPr>
      <w:r w:rsidRPr="00B23E11">
        <w:rPr>
          <w:rFonts w:hint="eastAsia"/>
          <w:sz w:val="24"/>
        </w:rPr>
        <w:t>影视制作从业者，影视爱好者，品牌经理人，电影艺术从业人员；</w:t>
      </w:r>
    </w:p>
    <w:p w:rsidR="00B27428" w:rsidRPr="00456EC2" w:rsidRDefault="00B27428" w:rsidP="00967F1B">
      <w:pPr>
        <w:spacing w:line="360" w:lineRule="auto"/>
        <w:rPr>
          <w:rFonts w:hint="eastAsia"/>
          <w:sz w:val="24"/>
        </w:rPr>
      </w:pPr>
    </w:p>
    <w:p w:rsidR="00B27428" w:rsidRPr="00456EC2" w:rsidRDefault="00B27428" w:rsidP="00967F1B">
      <w:pPr>
        <w:numPr>
          <w:ilvl w:val="0"/>
          <w:numId w:val="8"/>
        </w:numPr>
        <w:spacing w:line="360" w:lineRule="auto"/>
        <w:rPr>
          <w:rFonts w:hint="eastAsia"/>
          <w:sz w:val="24"/>
        </w:rPr>
      </w:pPr>
      <w:r>
        <w:rPr>
          <w:rFonts w:hint="eastAsia"/>
          <w:sz w:val="24"/>
        </w:rPr>
        <w:t>本次计划</w:t>
      </w:r>
      <w:r w:rsidRPr="00456EC2">
        <w:rPr>
          <w:rFonts w:hint="eastAsia"/>
          <w:sz w:val="24"/>
        </w:rPr>
        <w:t>特性</w:t>
      </w:r>
    </w:p>
    <w:p w:rsidR="00B27428" w:rsidRPr="00456EC2" w:rsidRDefault="00B27428" w:rsidP="00967F1B">
      <w:pPr>
        <w:numPr>
          <w:ilvl w:val="0"/>
          <w:numId w:val="9"/>
        </w:numPr>
        <w:spacing w:line="360" w:lineRule="auto"/>
        <w:rPr>
          <w:rFonts w:hint="eastAsia"/>
          <w:sz w:val="24"/>
        </w:rPr>
      </w:pPr>
      <w:r w:rsidRPr="00456EC2">
        <w:rPr>
          <w:rFonts w:hint="eastAsia"/>
          <w:sz w:val="24"/>
        </w:rPr>
        <w:t>成长</w:t>
      </w:r>
    </w:p>
    <w:p w:rsidR="00B27428" w:rsidRPr="00456EC2" w:rsidRDefault="00B27428" w:rsidP="00967F1B">
      <w:pPr>
        <w:spacing w:line="360" w:lineRule="auto"/>
        <w:ind w:firstLineChars="150" w:firstLine="360"/>
        <w:rPr>
          <w:rFonts w:hint="eastAsia"/>
          <w:sz w:val="24"/>
        </w:rPr>
      </w:pPr>
      <w:r>
        <w:rPr>
          <w:rFonts w:hint="eastAsia"/>
          <w:sz w:val="24"/>
        </w:rPr>
        <w:t>本次计划虽然是一个初始平台，但将至始至终保持其努力成长的特性。与此同时本次计划</w:t>
      </w:r>
      <w:r w:rsidRPr="00456EC2">
        <w:rPr>
          <w:rFonts w:hint="eastAsia"/>
          <w:sz w:val="24"/>
        </w:rPr>
        <w:t>的目标</w:t>
      </w:r>
      <w:r>
        <w:rPr>
          <w:rFonts w:hint="eastAsia"/>
          <w:sz w:val="24"/>
        </w:rPr>
        <w:t>并</w:t>
      </w:r>
      <w:r w:rsidRPr="00456EC2">
        <w:rPr>
          <w:rFonts w:hint="eastAsia"/>
          <w:sz w:val="24"/>
        </w:rPr>
        <w:t>不只是</w:t>
      </w:r>
      <w:r>
        <w:rPr>
          <w:rFonts w:hint="eastAsia"/>
          <w:sz w:val="24"/>
        </w:rPr>
        <w:t>单单注重</w:t>
      </w:r>
      <w:r w:rsidRPr="00456EC2">
        <w:rPr>
          <w:rFonts w:hint="eastAsia"/>
          <w:sz w:val="24"/>
        </w:rPr>
        <w:t>自身的成长，更希望能够通过这个平台的鼓励与建设，吸引国内所有优秀的</w:t>
      </w:r>
      <w:r w:rsidR="004D1F31">
        <w:rPr>
          <w:sz w:val="24"/>
        </w:rPr>
        <w:t>影像</w:t>
      </w:r>
      <w:r>
        <w:rPr>
          <w:rFonts w:hint="eastAsia"/>
          <w:sz w:val="24"/>
        </w:rPr>
        <w:t>从业者一起从各个方面考虑完善</w:t>
      </w:r>
      <w:r w:rsidR="004D1F31">
        <w:rPr>
          <w:sz w:val="24"/>
        </w:rPr>
        <w:t>影像</w:t>
      </w:r>
      <w:r>
        <w:rPr>
          <w:rFonts w:hint="eastAsia"/>
          <w:sz w:val="24"/>
        </w:rPr>
        <w:t>的工业体系，从而使作品</w:t>
      </w:r>
      <w:r w:rsidRPr="00456EC2">
        <w:rPr>
          <w:rFonts w:hint="eastAsia"/>
          <w:sz w:val="24"/>
        </w:rPr>
        <w:t>、平台、</w:t>
      </w:r>
      <w:r>
        <w:rPr>
          <w:rFonts w:hint="eastAsia"/>
          <w:sz w:val="24"/>
        </w:rPr>
        <w:t>品牌、从业人员，四</w:t>
      </w:r>
      <w:r w:rsidRPr="00456EC2">
        <w:rPr>
          <w:rFonts w:hint="eastAsia"/>
          <w:sz w:val="24"/>
        </w:rPr>
        <w:t>者一体，</w:t>
      </w:r>
      <w:r>
        <w:rPr>
          <w:rFonts w:hint="eastAsia"/>
          <w:sz w:val="24"/>
        </w:rPr>
        <w:t>能够共同成长，共获权益</w:t>
      </w:r>
      <w:r w:rsidRPr="00456EC2">
        <w:rPr>
          <w:rFonts w:hint="eastAsia"/>
          <w:sz w:val="24"/>
        </w:rPr>
        <w:t>。</w:t>
      </w:r>
    </w:p>
    <w:p w:rsidR="00B27428" w:rsidRPr="00456EC2" w:rsidRDefault="00B27428" w:rsidP="00967F1B">
      <w:pPr>
        <w:spacing w:line="360" w:lineRule="auto"/>
        <w:rPr>
          <w:rFonts w:hint="eastAsia"/>
          <w:sz w:val="24"/>
        </w:rPr>
      </w:pPr>
    </w:p>
    <w:p w:rsidR="00B27428" w:rsidRPr="00456EC2" w:rsidRDefault="003C0395" w:rsidP="00967F1B">
      <w:pPr>
        <w:numPr>
          <w:ilvl w:val="0"/>
          <w:numId w:val="9"/>
        </w:numPr>
        <w:spacing w:line="360" w:lineRule="auto"/>
        <w:rPr>
          <w:rFonts w:hint="eastAsia"/>
          <w:sz w:val="24"/>
        </w:rPr>
      </w:pPr>
      <w:r>
        <w:rPr>
          <w:rFonts w:hint="eastAsia"/>
          <w:sz w:val="24"/>
        </w:rPr>
        <w:t>宣传倾</w:t>
      </w:r>
      <w:r w:rsidR="00B27428" w:rsidRPr="00456EC2">
        <w:rPr>
          <w:rFonts w:hint="eastAsia"/>
          <w:sz w:val="24"/>
        </w:rPr>
        <w:t>人</w:t>
      </w:r>
    </w:p>
    <w:p w:rsidR="00B27428" w:rsidRPr="00456EC2" w:rsidRDefault="00B27428" w:rsidP="00967F1B">
      <w:pPr>
        <w:spacing w:line="360" w:lineRule="auto"/>
        <w:ind w:firstLineChars="150" w:firstLine="360"/>
        <w:rPr>
          <w:rFonts w:hint="eastAsia"/>
          <w:sz w:val="24"/>
        </w:rPr>
      </w:pPr>
      <w:r>
        <w:rPr>
          <w:rFonts w:hint="eastAsia"/>
          <w:sz w:val="24"/>
        </w:rPr>
        <w:t>本次计划</w:t>
      </w:r>
      <w:r w:rsidRPr="00456EC2">
        <w:rPr>
          <w:rFonts w:hint="eastAsia"/>
          <w:sz w:val="24"/>
        </w:rPr>
        <w:t>不同于以往所有此类活动宣传上的倾向性，不再着重于</w:t>
      </w:r>
      <w:r w:rsidR="004D1F31">
        <w:rPr>
          <w:sz w:val="24"/>
        </w:rPr>
        <w:t>影像</w:t>
      </w:r>
      <w:r w:rsidRPr="00456EC2">
        <w:rPr>
          <w:rFonts w:hint="eastAsia"/>
          <w:sz w:val="24"/>
        </w:rPr>
        <w:t>内容的宣传放大，而是只将</w:t>
      </w:r>
      <w:r w:rsidR="004D1F31">
        <w:rPr>
          <w:sz w:val="24"/>
        </w:rPr>
        <w:t>影像</w:t>
      </w:r>
      <w:r w:rsidRPr="00456EC2">
        <w:rPr>
          <w:rFonts w:hint="eastAsia"/>
          <w:sz w:val="24"/>
        </w:rPr>
        <w:t>内容作为一个工具或手段。</w:t>
      </w:r>
      <w:r>
        <w:rPr>
          <w:rFonts w:hint="eastAsia"/>
          <w:sz w:val="24"/>
        </w:rPr>
        <w:t>本次计划</w:t>
      </w:r>
      <w:r w:rsidRPr="00456EC2">
        <w:rPr>
          <w:rFonts w:hint="eastAsia"/>
          <w:sz w:val="24"/>
        </w:rPr>
        <w:t>将更着重于对‘人’（即团队）的宣传，希望能够利用自身的宣传优势，在这个平台上塑造出可以成为未来</w:t>
      </w:r>
      <w:r w:rsidR="004D1F31">
        <w:rPr>
          <w:sz w:val="24"/>
        </w:rPr>
        <w:t>影像</w:t>
      </w:r>
      <w:r w:rsidRPr="00456EC2">
        <w:rPr>
          <w:rFonts w:hint="eastAsia"/>
          <w:sz w:val="24"/>
        </w:rPr>
        <w:t>工业的顶尖岗位人才，所以在这个平台上‘人’才是最重要的。任何一个来到这个计划的人，</w:t>
      </w:r>
      <w:r w:rsidR="00D9755D">
        <w:rPr>
          <w:rFonts w:hint="eastAsia"/>
          <w:sz w:val="24"/>
        </w:rPr>
        <w:t>在</w:t>
      </w:r>
      <w:r w:rsidRPr="00456EC2">
        <w:rPr>
          <w:rFonts w:hint="eastAsia"/>
          <w:sz w:val="24"/>
        </w:rPr>
        <w:t>走出这个平台的时候，身后都将拥有无法抹灭的职业光芒！我们期望的结果是影片红，‘人’比影片更红！</w:t>
      </w:r>
    </w:p>
    <w:p w:rsidR="00B27428" w:rsidRPr="00456EC2" w:rsidRDefault="00B27428" w:rsidP="00967F1B">
      <w:pPr>
        <w:spacing w:line="360" w:lineRule="auto"/>
        <w:rPr>
          <w:rFonts w:hint="eastAsia"/>
          <w:sz w:val="24"/>
        </w:rPr>
      </w:pPr>
    </w:p>
    <w:p w:rsidR="00B27428" w:rsidRPr="00456EC2" w:rsidRDefault="00B27428" w:rsidP="00967F1B">
      <w:pPr>
        <w:numPr>
          <w:ilvl w:val="0"/>
          <w:numId w:val="9"/>
        </w:numPr>
        <w:spacing w:line="360" w:lineRule="auto"/>
        <w:rPr>
          <w:rFonts w:hint="eastAsia"/>
          <w:sz w:val="24"/>
        </w:rPr>
      </w:pPr>
      <w:r w:rsidRPr="00456EC2">
        <w:rPr>
          <w:rFonts w:hint="eastAsia"/>
          <w:sz w:val="24"/>
        </w:rPr>
        <w:t>传播时尚</w:t>
      </w:r>
    </w:p>
    <w:p w:rsidR="00B27428" w:rsidRPr="00456EC2" w:rsidRDefault="00B27428" w:rsidP="00967F1B">
      <w:pPr>
        <w:spacing w:line="360" w:lineRule="auto"/>
        <w:ind w:firstLineChars="150" w:firstLine="360"/>
        <w:rPr>
          <w:rFonts w:hint="eastAsia"/>
          <w:sz w:val="24"/>
        </w:rPr>
      </w:pPr>
      <w:r w:rsidRPr="00456EC2">
        <w:rPr>
          <w:rFonts w:hint="eastAsia"/>
          <w:sz w:val="24"/>
        </w:rPr>
        <w:t>除常规宣传外，</w:t>
      </w:r>
      <w:r>
        <w:rPr>
          <w:rFonts w:hint="eastAsia"/>
          <w:sz w:val="24"/>
        </w:rPr>
        <w:t>本次计划</w:t>
      </w:r>
      <w:r w:rsidRPr="00456EC2">
        <w:rPr>
          <w:rFonts w:hint="eastAsia"/>
          <w:sz w:val="24"/>
        </w:rPr>
        <w:t>将结合电影营销最时尚的手段，将类型、档期、建立观影预期等大电影的惯用方法引入</w:t>
      </w:r>
      <w:r>
        <w:rPr>
          <w:rFonts w:hint="eastAsia"/>
          <w:sz w:val="24"/>
        </w:rPr>
        <w:t>本次计划</w:t>
      </w:r>
      <w:r w:rsidRPr="00456EC2">
        <w:rPr>
          <w:rFonts w:hint="eastAsia"/>
          <w:sz w:val="24"/>
        </w:rPr>
        <w:t>的宣传体系，为所有参与者打造一个具有自我更新意识的智慧型平台。</w:t>
      </w:r>
    </w:p>
    <w:p w:rsidR="00B27428" w:rsidRPr="00456EC2" w:rsidRDefault="00B27428" w:rsidP="00967F1B">
      <w:pPr>
        <w:spacing w:line="360" w:lineRule="auto"/>
        <w:rPr>
          <w:rFonts w:hint="eastAsia"/>
          <w:sz w:val="24"/>
        </w:rPr>
      </w:pPr>
    </w:p>
    <w:p w:rsidR="00B27428" w:rsidRDefault="00B27428" w:rsidP="00967F1B">
      <w:pPr>
        <w:numPr>
          <w:ilvl w:val="0"/>
          <w:numId w:val="9"/>
        </w:numPr>
        <w:spacing w:line="360" w:lineRule="auto"/>
        <w:rPr>
          <w:rFonts w:hint="eastAsia"/>
          <w:sz w:val="24"/>
        </w:rPr>
      </w:pPr>
      <w:r>
        <w:rPr>
          <w:rFonts w:hint="eastAsia"/>
          <w:sz w:val="24"/>
        </w:rPr>
        <w:t>考虑全面</w:t>
      </w:r>
    </w:p>
    <w:p w:rsidR="00B27428" w:rsidRPr="00456EC2" w:rsidRDefault="00B27428" w:rsidP="00967F1B">
      <w:pPr>
        <w:spacing w:line="360" w:lineRule="auto"/>
        <w:ind w:firstLineChars="150" w:firstLine="360"/>
        <w:rPr>
          <w:rFonts w:hint="eastAsia"/>
          <w:sz w:val="24"/>
        </w:rPr>
      </w:pPr>
      <w:r>
        <w:rPr>
          <w:rFonts w:hint="eastAsia"/>
          <w:sz w:val="24"/>
        </w:rPr>
        <w:t>本次计划</w:t>
      </w:r>
      <w:r w:rsidRPr="00456EC2">
        <w:rPr>
          <w:rFonts w:hint="eastAsia"/>
          <w:sz w:val="24"/>
        </w:rPr>
        <w:t>不再单一以创作者的影片为考虑对象，而是以影视工业为参照基础，从</w:t>
      </w:r>
      <w:r w:rsidR="004D1F31">
        <w:rPr>
          <w:sz w:val="24"/>
        </w:rPr>
        <w:t>影像</w:t>
      </w:r>
      <w:r w:rsidRPr="00456EC2">
        <w:rPr>
          <w:rFonts w:hint="eastAsia"/>
          <w:sz w:val="24"/>
        </w:rPr>
        <w:t>制作每一个岗位的特性，全面考虑个人及团队的综合素质，同时遵循个人及团队的自身特性来打造团队形象。</w:t>
      </w:r>
    </w:p>
    <w:p w:rsidR="00B27428" w:rsidRDefault="00B27428" w:rsidP="00967F1B">
      <w:pPr>
        <w:spacing w:line="360" w:lineRule="auto"/>
        <w:rPr>
          <w:rFonts w:hint="eastAsia"/>
          <w:sz w:val="24"/>
        </w:rPr>
      </w:pPr>
    </w:p>
    <w:p w:rsidR="00B27428" w:rsidRPr="00456EC2" w:rsidRDefault="00B27428" w:rsidP="00967F1B">
      <w:pPr>
        <w:numPr>
          <w:ilvl w:val="0"/>
          <w:numId w:val="9"/>
        </w:numPr>
        <w:spacing w:line="360" w:lineRule="auto"/>
        <w:rPr>
          <w:rFonts w:hint="eastAsia"/>
          <w:sz w:val="24"/>
        </w:rPr>
      </w:pPr>
      <w:r>
        <w:rPr>
          <w:rFonts w:hint="eastAsia"/>
          <w:sz w:val="24"/>
        </w:rPr>
        <w:t>开放联合</w:t>
      </w:r>
    </w:p>
    <w:p w:rsidR="00B27428" w:rsidRDefault="00B27428" w:rsidP="00967F1B">
      <w:pPr>
        <w:spacing w:line="360" w:lineRule="auto"/>
        <w:ind w:left="360"/>
        <w:rPr>
          <w:rFonts w:hint="eastAsia"/>
          <w:sz w:val="24"/>
        </w:rPr>
      </w:pPr>
      <w:r>
        <w:rPr>
          <w:rFonts w:hint="eastAsia"/>
          <w:sz w:val="24"/>
        </w:rPr>
        <w:t>本次计划至始至终保持开放的特性，其容纳的品牌并不单单局限于创作者本</w:t>
      </w:r>
    </w:p>
    <w:p w:rsidR="00B27428" w:rsidRDefault="00B27428" w:rsidP="00967F1B">
      <w:pPr>
        <w:spacing w:line="360" w:lineRule="auto"/>
        <w:rPr>
          <w:rFonts w:hint="eastAsia"/>
          <w:sz w:val="24"/>
        </w:rPr>
      </w:pPr>
      <w:r>
        <w:rPr>
          <w:rFonts w:hint="eastAsia"/>
          <w:sz w:val="24"/>
        </w:rPr>
        <w:t>身，同时亦将端口开放至：上游客户品牌及下游宣发品牌领域。以期能够联合所有业内品牌，从而达到带动全体行业发展的目的。</w:t>
      </w:r>
    </w:p>
    <w:p w:rsidR="00B27428" w:rsidRPr="00456EC2" w:rsidRDefault="00B27428" w:rsidP="00967F1B">
      <w:pPr>
        <w:spacing w:line="360" w:lineRule="auto"/>
        <w:rPr>
          <w:rFonts w:hint="eastAsia"/>
          <w:sz w:val="24"/>
        </w:rPr>
      </w:pPr>
    </w:p>
    <w:p w:rsidR="00B27428" w:rsidRPr="00456EC2" w:rsidRDefault="00B27428" w:rsidP="00967F1B">
      <w:pPr>
        <w:spacing w:line="360" w:lineRule="auto"/>
        <w:rPr>
          <w:rFonts w:hint="eastAsia"/>
          <w:sz w:val="24"/>
        </w:rPr>
      </w:pPr>
    </w:p>
    <w:p w:rsidR="00B27428" w:rsidRPr="00456EC2" w:rsidRDefault="004D1F31" w:rsidP="00967F1B">
      <w:pPr>
        <w:numPr>
          <w:ilvl w:val="0"/>
          <w:numId w:val="2"/>
        </w:numPr>
        <w:spacing w:line="360" w:lineRule="auto"/>
        <w:rPr>
          <w:rFonts w:hint="eastAsia"/>
          <w:b/>
          <w:sz w:val="24"/>
        </w:rPr>
      </w:pPr>
      <w:r>
        <w:rPr>
          <w:b/>
          <w:sz w:val="24"/>
        </w:rPr>
        <w:t>影像</w:t>
      </w:r>
      <w:r w:rsidR="00B27428" w:rsidRPr="00456EC2">
        <w:rPr>
          <w:rFonts w:hint="eastAsia"/>
          <w:b/>
          <w:sz w:val="24"/>
        </w:rPr>
        <w:t>新势力</w:t>
      </w:r>
      <w:r>
        <w:rPr>
          <w:rFonts w:hint="eastAsia"/>
          <w:b/>
          <w:sz w:val="24"/>
        </w:rPr>
        <w:t>扶植</w:t>
      </w:r>
      <w:r w:rsidR="00B27428">
        <w:rPr>
          <w:rFonts w:hint="eastAsia"/>
          <w:b/>
          <w:sz w:val="24"/>
        </w:rPr>
        <w:t>计划细则</w:t>
      </w:r>
    </w:p>
    <w:p w:rsidR="00B27428" w:rsidRPr="00456EC2" w:rsidRDefault="00B27428" w:rsidP="00967F1B">
      <w:pPr>
        <w:numPr>
          <w:ilvl w:val="0"/>
          <w:numId w:val="6"/>
        </w:numPr>
        <w:spacing w:line="360" w:lineRule="auto"/>
        <w:rPr>
          <w:rFonts w:hint="eastAsia"/>
          <w:sz w:val="24"/>
        </w:rPr>
      </w:pPr>
      <w:r w:rsidRPr="00456EC2">
        <w:rPr>
          <w:rFonts w:hint="eastAsia"/>
          <w:sz w:val="24"/>
        </w:rPr>
        <w:t>综述</w:t>
      </w:r>
    </w:p>
    <w:p w:rsidR="00B27428" w:rsidRPr="007F1DDE" w:rsidRDefault="004D1F31" w:rsidP="00967F1B">
      <w:pPr>
        <w:numPr>
          <w:ilvl w:val="0"/>
          <w:numId w:val="37"/>
        </w:numPr>
        <w:spacing w:line="360" w:lineRule="auto"/>
        <w:rPr>
          <w:rFonts w:hint="eastAsia"/>
          <w:sz w:val="24"/>
        </w:rPr>
      </w:pPr>
      <w:r>
        <w:rPr>
          <w:sz w:val="24"/>
        </w:rPr>
        <w:t>影像</w:t>
      </w:r>
      <w:r w:rsidR="00B27428" w:rsidRPr="00456EC2">
        <w:rPr>
          <w:rFonts w:hint="eastAsia"/>
          <w:sz w:val="24"/>
        </w:rPr>
        <w:t>新势力</w:t>
      </w:r>
      <w:r>
        <w:rPr>
          <w:rFonts w:hint="eastAsia"/>
          <w:sz w:val="24"/>
        </w:rPr>
        <w:t>扶植</w:t>
      </w:r>
      <w:r w:rsidR="00B27428" w:rsidRPr="00456EC2">
        <w:rPr>
          <w:rFonts w:hint="eastAsia"/>
          <w:sz w:val="24"/>
        </w:rPr>
        <w:t>计划（下称‘本</w:t>
      </w:r>
      <w:r w:rsidR="00B27428">
        <w:rPr>
          <w:rFonts w:hint="eastAsia"/>
          <w:sz w:val="24"/>
        </w:rPr>
        <w:t>次</w:t>
      </w:r>
      <w:r w:rsidR="00B27428" w:rsidRPr="00456EC2">
        <w:rPr>
          <w:rFonts w:hint="eastAsia"/>
          <w:sz w:val="24"/>
        </w:rPr>
        <w:t>计划’）以</w:t>
      </w:r>
      <w:r>
        <w:rPr>
          <w:sz w:val="24"/>
        </w:rPr>
        <w:t>影像</w:t>
      </w:r>
      <w:r w:rsidR="00B27428" w:rsidRPr="00456EC2">
        <w:rPr>
          <w:rFonts w:hint="eastAsia"/>
          <w:sz w:val="24"/>
        </w:rPr>
        <w:t>创作为主，</w:t>
      </w:r>
      <w:r w:rsidR="00B27428" w:rsidRPr="007F1DDE">
        <w:rPr>
          <w:rFonts w:hint="eastAsia"/>
          <w:sz w:val="24"/>
        </w:rPr>
        <w:t>通过海选项目的方式，甄选出</w:t>
      </w:r>
      <w:r>
        <w:rPr>
          <w:rFonts w:hint="eastAsia"/>
          <w:sz w:val="24"/>
        </w:rPr>
        <w:t>优秀项目，帮助其解决在制作时出现的资金与资源问题</w:t>
      </w:r>
      <w:r w:rsidR="00B27428">
        <w:rPr>
          <w:rFonts w:hint="eastAsia"/>
          <w:sz w:val="24"/>
        </w:rPr>
        <w:t>，与此同时将对</w:t>
      </w:r>
      <w:r w:rsidR="00B27428" w:rsidRPr="007F1DDE">
        <w:rPr>
          <w:rFonts w:hint="eastAsia"/>
          <w:sz w:val="24"/>
        </w:rPr>
        <w:t>创作团队</w:t>
      </w:r>
      <w:r w:rsidR="00B27428">
        <w:rPr>
          <w:rFonts w:hint="eastAsia"/>
          <w:sz w:val="24"/>
        </w:rPr>
        <w:t>及其作品</w:t>
      </w:r>
      <w:r w:rsidR="00B27428" w:rsidRPr="007F1DDE">
        <w:rPr>
          <w:rFonts w:hint="eastAsia"/>
          <w:sz w:val="24"/>
        </w:rPr>
        <w:t>进行</w:t>
      </w:r>
      <w:r w:rsidR="00B27428">
        <w:rPr>
          <w:rFonts w:hint="eastAsia"/>
          <w:sz w:val="24"/>
        </w:rPr>
        <w:t>全面的</w:t>
      </w:r>
      <w:r>
        <w:rPr>
          <w:rFonts w:hint="eastAsia"/>
          <w:sz w:val="24"/>
        </w:rPr>
        <w:t>宣传发行</w:t>
      </w:r>
      <w:r w:rsidR="00B27428" w:rsidRPr="007F1DDE">
        <w:rPr>
          <w:rFonts w:hint="eastAsia"/>
          <w:sz w:val="24"/>
        </w:rPr>
        <w:t>；</w:t>
      </w:r>
    </w:p>
    <w:p w:rsidR="00B27428" w:rsidRPr="00456EC2" w:rsidRDefault="00B27428" w:rsidP="00967F1B">
      <w:pPr>
        <w:numPr>
          <w:ilvl w:val="0"/>
          <w:numId w:val="37"/>
        </w:numPr>
        <w:spacing w:line="360" w:lineRule="auto"/>
        <w:rPr>
          <w:rFonts w:hint="eastAsia"/>
          <w:sz w:val="24"/>
        </w:rPr>
      </w:pPr>
      <w:r>
        <w:rPr>
          <w:rFonts w:hint="eastAsia"/>
          <w:sz w:val="24"/>
        </w:rPr>
        <w:t>本次计划</w:t>
      </w:r>
      <w:r w:rsidRPr="00456EC2">
        <w:rPr>
          <w:rFonts w:hint="eastAsia"/>
          <w:sz w:val="24"/>
        </w:rPr>
        <w:t>面向所有影像创作者；</w:t>
      </w:r>
    </w:p>
    <w:p w:rsidR="00B27428" w:rsidRDefault="00B27428" w:rsidP="00967F1B">
      <w:pPr>
        <w:numPr>
          <w:ilvl w:val="0"/>
          <w:numId w:val="37"/>
        </w:numPr>
        <w:spacing w:line="360" w:lineRule="auto"/>
        <w:rPr>
          <w:rFonts w:hint="eastAsia"/>
          <w:sz w:val="24"/>
        </w:rPr>
      </w:pPr>
      <w:r>
        <w:rPr>
          <w:rFonts w:hint="eastAsia"/>
          <w:sz w:val="24"/>
        </w:rPr>
        <w:t>本次计划</w:t>
      </w:r>
      <w:r w:rsidR="004D1F31">
        <w:rPr>
          <w:rFonts w:hint="eastAsia"/>
          <w:sz w:val="24"/>
        </w:rPr>
        <w:t>2014</w:t>
      </w:r>
      <w:r w:rsidRPr="00456EC2">
        <w:rPr>
          <w:rFonts w:hint="eastAsia"/>
          <w:sz w:val="24"/>
        </w:rPr>
        <w:t>年度的创作主题为‘</w:t>
      </w:r>
      <w:r w:rsidR="004D1F31">
        <w:rPr>
          <w:rFonts w:hint="eastAsia"/>
          <w:sz w:val="24"/>
        </w:rPr>
        <w:t>类型</w:t>
      </w:r>
      <w:r w:rsidRPr="00456EC2">
        <w:rPr>
          <w:rFonts w:hint="eastAsia"/>
          <w:sz w:val="24"/>
        </w:rPr>
        <w:t>’</w:t>
      </w:r>
      <w:r>
        <w:rPr>
          <w:rFonts w:hint="eastAsia"/>
          <w:sz w:val="24"/>
        </w:rPr>
        <w:t>；</w:t>
      </w:r>
    </w:p>
    <w:p w:rsidR="00B27428" w:rsidRPr="00456EC2" w:rsidRDefault="00B27428" w:rsidP="00967F1B">
      <w:pPr>
        <w:numPr>
          <w:ilvl w:val="0"/>
          <w:numId w:val="37"/>
        </w:numPr>
        <w:spacing w:line="360" w:lineRule="auto"/>
        <w:rPr>
          <w:rFonts w:hint="eastAsia"/>
          <w:sz w:val="24"/>
        </w:rPr>
      </w:pPr>
      <w:r>
        <w:rPr>
          <w:rFonts w:hint="eastAsia"/>
          <w:sz w:val="24"/>
        </w:rPr>
        <w:t>本次计划</w:t>
      </w:r>
      <w:r w:rsidRPr="00456EC2">
        <w:rPr>
          <w:rFonts w:hint="eastAsia"/>
          <w:sz w:val="24"/>
        </w:rPr>
        <w:t>所有选拔都采取线上报名的方式；</w:t>
      </w:r>
    </w:p>
    <w:p w:rsidR="0049211E" w:rsidRPr="004D1F31" w:rsidRDefault="004D1F31" w:rsidP="004D1F31">
      <w:pPr>
        <w:numPr>
          <w:ilvl w:val="0"/>
          <w:numId w:val="37"/>
        </w:numPr>
        <w:spacing w:line="360" w:lineRule="auto"/>
        <w:rPr>
          <w:sz w:val="24"/>
        </w:rPr>
      </w:pPr>
      <w:r>
        <w:rPr>
          <w:rFonts w:hint="eastAsia"/>
          <w:sz w:val="24"/>
        </w:rPr>
        <w:t>本次计划</w:t>
      </w:r>
      <w:r w:rsidRPr="004D1F31">
        <w:rPr>
          <w:rFonts w:asciiTheme="minorEastAsia" w:eastAsiaTheme="minorEastAsia" w:hAnsiTheme="minorEastAsia" w:cs="宋体" w:hint="eastAsia"/>
          <w:bCs/>
          <w:kern w:val="0"/>
          <w:sz w:val="24"/>
        </w:rPr>
        <w:t>申请截止日期：2014年9月30日</w:t>
      </w:r>
    </w:p>
    <w:p w:rsidR="000C1A63" w:rsidRPr="00456EC2" w:rsidRDefault="000C1A63" w:rsidP="00967F1B">
      <w:pPr>
        <w:numPr>
          <w:ilvl w:val="0"/>
          <w:numId w:val="37"/>
        </w:numPr>
        <w:spacing w:line="360" w:lineRule="auto"/>
        <w:rPr>
          <w:rFonts w:hint="eastAsia"/>
          <w:sz w:val="24"/>
        </w:rPr>
      </w:pPr>
      <w:r w:rsidRPr="00456EC2">
        <w:rPr>
          <w:rFonts w:ascii="宋体" w:hAnsi="宋体" w:hint="eastAsia"/>
          <w:sz w:val="24"/>
          <w:lang w:val="zh-CN"/>
        </w:rPr>
        <w:t>所有报名参与选拔的个人或团队必须提供真实信息，凡虚假信息一经发现，不管原因如何都将被取消参与资格；</w:t>
      </w:r>
    </w:p>
    <w:p w:rsidR="000C1A63" w:rsidRPr="00456EC2" w:rsidRDefault="000C1A63" w:rsidP="00967F1B">
      <w:pPr>
        <w:numPr>
          <w:ilvl w:val="0"/>
          <w:numId w:val="37"/>
        </w:numPr>
        <w:spacing w:line="360" w:lineRule="auto"/>
        <w:rPr>
          <w:rFonts w:hint="eastAsia"/>
          <w:sz w:val="24"/>
        </w:rPr>
      </w:pPr>
      <w:r>
        <w:rPr>
          <w:rFonts w:ascii="宋体" w:hAnsi="宋体" w:hint="eastAsia"/>
          <w:sz w:val="24"/>
        </w:rPr>
        <w:t>本次计划</w:t>
      </w:r>
      <w:r w:rsidRPr="00456EC2">
        <w:rPr>
          <w:rFonts w:ascii="宋体" w:hAnsi="宋体" w:hint="eastAsia"/>
          <w:sz w:val="24"/>
        </w:rPr>
        <w:t>采取线下专业评委评选的方式，所有线上评论及人气数量不作为评选参考；</w:t>
      </w:r>
    </w:p>
    <w:p w:rsidR="000C1A63" w:rsidRPr="00456EC2" w:rsidRDefault="000C1A63" w:rsidP="00967F1B">
      <w:pPr>
        <w:numPr>
          <w:ilvl w:val="0"/>
          <w:numId w:val="37"/>
        </w:numPr>
        <w:spacing w:line="360" w:lineRule="auto"/>
        <w:rPr>
          <w:rFonts w:hint="eastAsia"/>
          <w:sz w:val="24"/>
        </w:rPr>
      </w:pPr>
      <w:r>
        <w:rPr>
          <w:rFonts w:hint="eastAsia"/>
          <w:sz w:val="24"/>
        </w:rPr>
        <w:t>本次计划</w:t>
      </w:r>
      <w:r w:rsidRPr="00456EC2">
        <w:rPr>
          <w:rFonts w:hint="eastAsia"/>
          <w:sz w:val="24"/>
        </w:rPr>
        <w:t>所有单元入选都以</w:t>
      </w:r>
      <w:r>
        <w:rPr>
          <w:rFonts w:hint="eastAsia"/>
          <w:sz w:val="24"/>
        </w:rPr>
        <w:t>官网</w:t>
      </w:r>
      <w:r w:rsidRPr="00456EC2">
        <w:rPr>
          <w:rFonts w:hint="eastAsia"/>
          <w:sz w:val="24"/>
        </w:rPr>
        <w:t>最后公布的名单为准；</w:t>
      </w:r>
    </w:p>
    <w:p w:rsidR="000C1A63" w:rsidRPr="00456EC2" w:rsidRDefault="000C1A63" w:rsidP="00967F1B">
      <w:pPr>
        <w:numPr>
          <w:ilvl w:val="0"/>
          <w:numId w:val="37"/>
        </w:numPr>
        <w:spacing w:line="360" w:lineRule="auto"/>
        <w:rPr>
          <w:rFonts w:hint="eastAsia"/>
          <w:sz w:val="24"/>
        </w:rPr>
      </w:pPr>
      <w:r>
        <w:rPr>
          <w:rFonts w:hint="eastAsia"/>
          <w:sz w:val="24"/>
        </w:rPr>
        <w:t>本次计划</w:t>
      </w:r>
      <w:r w:rsidRPr="00456EC2">
        <w:rPr>
          <w:rFonts w:hint="eastAsia"/>
          <w:sz w:val="24"/>
        </w:rPr>
        <w:t>将以电话及电子邮件的方式通知入选团队；</w:t>
      </w:r>
    </w:p>
    <w:p w:rsidR="000C1A63" w:rsidRPr="00456EC2" w:rsidRDefault="000C1A63" w:rsidP="00967F1B">
      <w:pPr>
        <w:numPr>
          <w:ilvl w:val="0"/>
          <w:numId w:val="37"/>
        </w:numPr>
        <w:spacing w:line="360" w:lineRule="auto"/>
        <w:rPr>
          <w:rFonts w:hint="eastAsia"/>
          <w:sz w:val="24"/>
        </w:rPr>
      </w:pPr>
      <w:r w:rsidRPr="00456EC2">
        <w:rPr>
          <w:rFonts w:hint="eastAsia"/>
          <w:sz w:val="24"/>
        </w:rPr>
        <w:t>一经入选，</w:t>
      </w:r>
      <w:r>
        <w:rPr>
          <w:rFonts w:hint="eastAsia"/>
          <w:sz w:val="24"/>
        </w:rPr>
        <w:t>本次计划</w:t>
      </w:r>
      <w:r w:rsidRPr="00456EC2">
        <w:rPr>
          <w:rFonts w:hint="eastAsia"/>
          <w:sz w:val="24"/>
        </w:rPr>
        <w:t>将发放入选证书以资鼓励；</w:t>
      </w:r>
    </w:p>
    <w:p w:rsidR="000C1A63" w:rsidRPr="00456EC2" w:rsidRDefault="000C1A63" w:rsidP="00967F1B">
      <w:pPr>
        <w:numPr>
          <w:ilvl w:val="0"/>
          <w:numId w:val="37"/>
        </w:numPr>
        <w:spacing w:line="360" w:lineRule="auto"/>
        <w:rPr>
          <w:rFonts w:hint="eastAsia"/>
          <w:sz w:val="24"/>
        </w:rPr>
      </w:pPr>
      <w:r w:rsidRPr="00456EC2">
        <w:rPr>
          <w:rFonts w:hint="eastAsia"/>
          <w:sz w:val="24"/>
        </w:rPr>
        <w:t>为了便于区别辨认，所有报名参与选拔的参与者都必须在‘影视工业网</w:t>
      </w:r>
      <w:hyperlink r:id="rId10" w:history="1">
        <w:r w:rsidRPr="00456EC2">
          <w:rPr>
            <w:rStyle w:val="a5"/>
            <w:rFonts w:hint="eastAsia"/>
            <w:color w:val="auto"/>
            <w:sz w:val="24"/>
          </w:rPr>
          <w:t>www.107cine.com</w:t>
        </w:r>
      </w:hyperlink>
      <w:r w:rsidRPr="00456EC2">
        <w:rPr>
          <w:rFonts w:hint="eastAsia"/>
          <w:sz w:val="24"/>
        </w:rPr>
        <w:t>’注册真实的</w:t>
      </w:r>
      <w:r w:rsidRPr="00456EC2">
        <w:rPr>
          <w:rFonts w:hint="eastAsia"/>
          <w:sz w:val="24"/>
        </w:rPr>
        <w:t>ID</w:t>
      </w:r>
      <w:r w:rsidRPr="00456EC2">
        <w:rPr>
          <w:rFonts w:hint="eastAsia"/>
          <w:sz w:val="24"/>
        </w:rPr>
        <w:t>身份；</w:t>
      </w:r>
    </w:p>
    <w:p w:rsidR="000C1A63" w:rsidRPr="00456EC2" w:rsidRDefault="000C1A63" w:rsidP="00967F1B">
      <w:pPr>
        <w:spacing w:line="360" w:lineRule="auto"/>
        <w:rPr>
          <w:rFonts w:hint="eastAsia"/>
          <w:sz w:val="24"/>
        </w:rPr>
      </w:pPr>
    </w:p>
    <w:p w:rsidR="000C1A63" w:rsidRPr="00456EC2" w:rsidRDefault="000C1A63" w:rsidP="00967F1B">
      <w:pPr>
        <w:spacing w:line="360" w:lineRule="auto"/>
        <w:rPr>
          <w:sz w:val="24"/>
        </w:rPr>
      </w:pPr>
    </w:p>
    <w:p w:rsidR="004D1F31" w:rsidRPr="004D1F31" w:rsidRDefault="004D1F31" w:rsidP="004D1F31">
      <w:pPr>
        <w:numPr>
          <w:ilvl w:val="0"/>
          <w:numId w:val="6"/>
        </w:numPr>
        <w:spacing w:line="360" w:lineRule="auto"/>
        <w:rPr>
          <w:rFonts w:hint="eastAsia"/>
          <w:sz w:val="24"/>
        </w:rPr>
      </w:pPr>
      <w:r>
        <w:rPr>
          <w:rFonts w:hint="eastAsia"/>
          <w:sz w:val="24"/>
        </w:rPr>
        <w:t>报名申请</w:t>
      </w:r>
    </w:p>
    <w:p w:rsidR="004D1F31" w:rsidRDefault="004D1F31" w:rsidP="00967F1B">
      <w:pPr>
        <w:numPr>
          <w:ilvl w:val="0"/>
          <w:numId w:val="7"/>
        </w:numPr>
        <w:spacing w:line="360" w:lineRule="auto"/>
        <w:rPr>
          <w:rFonts w:hint="eastAsia"/>
          <w:sz w:val="24"/>
        </w:rPr>
      </w:pPr>
      <w:r>
        <w:rPr>
          <w:rFonts w:hint="eastAsia"/>
          <w:sz w:val="24"/>
        </w:rPr>
        <w:t>本计划提案将采取项目文字提案和项目视频提案的方式；</w:t>
      </w:r>
    </w:p>
    <w:p w:rsidR="000C1A63" w:rsidRPr="0038440A" w:rsidRDefault="000C1A63" w:rsidP="004D1F31">
      <w:pPr>
        <w:spacing w:line="360" w:lineRule="auto"/>
        <w:ind w:left="360"/>
        <w:rPr>
          <w:rFonts w:hint="eastAsia"/>
          <w:sz w:val="24"/>
        </w:rPr>
      </w:pPr>
      <w:r>
        <w:rPr>
          <w:rFonts w:hint="eastAsia"/>
          <w:sz w:val="24"/>
        </w:rPr>
        <w:t>报名期间，报名团队或个人须根据组委会提供的</w:t>
      </w:r>
      <w:r w:rsidR="00494502">
        <w:rPr>
          <w:rFonts w:hint="eastAsia"/>
          <w:sz w:val="24"/>
        </w:rPr>
        <w:t>项目</w:t>
      </w:r>
      <w:r w:rsidR="004D1F31">
        <w:rPr>
          <w:rFonts w:hint="eastAsia"/>
          <w:sz w:val="24"/>
        </w:rPr>
        <w:t>文字</w:t>
      </w:r>
      <w:r w:rsidR="00494502">
        <w:rPr>
          <w:rFonts w:hint="eastAsia"/>
          <w:sz w:val="24"/>
        </w:rPr>
        <w:t>提案</w:t>
      </w:r>
      <w:r w:rsidR="004D1F31">
        <w:rPr>
          <w:rFonts w:hint="eastAsia"/>
          <w:sz w:val="24"/>
        </w:rPr>
        <w:t>表</w:t>
      </w:r>
      <w:r w:rsidR="009D58F4">
        <w:rPr>
          <w:rFonts w:hint="eastAsia"/>
          <w:sz w:val="24"/>
        </w:rPr>
        <w:t>,</w:t>
      </w:r>
      <w:r w:rsidR="004D1F31">
        <w:rPr>
          <w:rFonts w:hint="eastAsia"/>
          <w:sz w:val="24"/>
        </w:rPr>
        <w:t>项目</w:t>
      </w:r>
      <w:r w:rsidR="009D58F4">
        <w:rPr>
          <w:rFonts w:hint="eastAsia"/>
          <w:sz w:val="24"/>
        </w:rPr>
        <w:t>视频提案表</w:t>
      </w:r>
      <w:r>
        <w:rPr>
          <w:rFonts w:hint="eastAsia"/>
          <w:sz w:val="24"/>
        </w:rPr>
        <w:t>提交相关信息；</w:t>
      </w:r>
      <w:r w:rsidR="004D1F31">
        <w:rPr>
          <w:rFonts w:hint="eastAsia"/>
          <w:sz w:val="24"/>
        </w:rPr>
        <w:t>（注：项目提案表可先行提交，视频填表随后提交即可；）</w:t>
      </w:r>
    </w:p>
    <w:p w:rsidR="000C1A63" w:rsidRDefault="000C1A63" w:rsidP="00967F1B">
      <w:pPr>
        <w:numPr>
          <w:ilvl w:val="0"/>
          <w:numId w:val="7"/>
        </w:numPr>
        <w:spacing w:line="360" w:lineRule="auto"/>
        <w:rPr>
          <w:rFonts w:hint="eastAsia"/>
          <w:sz w:val="24"/>
        </w:rPr>
      </w:pPr>
      <w:r>
        <w:rPr>
          <w:rFonts w:hint="eastAsia"/>
          <w:sz w:val="24"/>
        </w:rPr>
        <w:t>报名资格：（</w:t>
      </w:r>
      <w:r>
        <w:rPr>
          <w:rFonts w:hint="eastAsia"/>
          <w:sz w:val="24"/>
        </w:rPr>
        <w:t>1</w:t>
      </w:r>
      <w:r>
        <w:rPr>
          <w:rFonts w:hint="eastAsia"/>
          <w:sz w:val="24"/>
        </w:rPr>
        <w:t>）报名团队或个人拥有独立的项目运作计划；（</w:t>
      </w:r>
      <w:r>
        <w:rPr>
          <w:rFonts w:hint="eastAsia"/>
          <w:sz w:val="24"/>
        </w:rPr>
        <w:t>2</w:t>
      </w:r>
      <w:r>
        <w:rPr>
          <w:rFonts w:hint="eastAsia"/>
          <w:sz w:val="24"/>
        </w:rPr>
        <w:t>）报名个人须为项目执行关键职位人员（如：制片、导演、编剧等）；（</w:t>
      </w:r>
      <w:r>
        <w:rPr>
          <w:rFonts w:hint="eastAsia"/>
          <w:sz w:val="24"/>
        </w:rPr>
        <w:t>3</w:t>
      </w:r>
      <w:r>
        <w:rPr>
          <w:rFonts w:hint="eastAsia"/>
          <w:sz w:val="24"/>
        </w:rPr>
        <w:t>）报名项目不限项目进度；</w:t>
      </w:r>
    </w:p>
    <w:p w:rsidR="000C1A63" w:rsidRPr="00456EC2" w:rsidRDefault="000C1A63" w:rsidP="00967F1B">
      <w:pPr>
        <w:numPr>
          <w:ilvl w:val="0"/>
          <w:numId w:val="7"/>
        </w:numPr>
        <w:spacing w:line="360" w:lineRule="auto"/>
        <w:rPr>
          <w:rFonts w:hint="eastAsia"/>
          <w:sz w:val="24"/>
        </w:rPr>
      </w:pPr>
      <w:r>
        <w:rPr>
          <w:rFonts w:hint="eastAsia"/>
          <w:sz w:val="24"/>
        </w:rPr>
        <w:t>报名团队或个人</w:t>
      </w:r>
      <w:r w:rsidRPr="00456EC2">
        <w:rPr>
          <w:rFonts w:hint="eastAsia"/>
          <w:sz w:val="24"/>
        </w:rPr>
        <w:t>必须拥有其提交内容的所有版权；</w:t>
      </w:r>
    </w:p>
    <w:p w:rsidR="000C1A63" w:rsidRPr="00456EC2" w:rsidRDefault="000C1A63" w:rsidP="00967F1B">
      <w:pPr>
        <w:spacing w:line="360" w:lineRule="auto"/>
        <w:rPr>
          <w:rFonts w:hint="eastAsia"/>
          <w:b/>
          <w:sz w:val="24"/>
        </w:rPr>
      </w:pPr>
    </w:p>
    <w:p w:rsidR="000C1A63" w:rsidRDefault="004D1F31" w:rsidP="00967F1B">
      <w:pPr>
        <w:numPr>
          <w:ilvl w:val="0"/>
          <w:numId w:val="6"/>
        </w:numPr>
        <w:spacing w:line="360" w:lineRule="auto"/>
        <w:rPr>
          <w:rFonts w:hint="eastAsia"/>
          <w:sz w:val="24"/>
        </w:rPr>
      </w:pPr>
      <w:r>
        <w:rPr>
          <w:rFonts w:hint="eastAsia"/>
          <w:sz w:val="24"/>
        </w:rPr>
        <w:t>评选</w:t>
      </w:r>
    </w:p>
    <w:p w:rsidR="004D1F31" w:rsidRPr="00456EC2" w:rsidRDefault="004D1F31" w:rsidP="004D1F31">
      <w:pPr>
        <w:numPr>
          <w:ilvl w:val="0"/>
          <w:numId w:val="46"/>
        </w:numPr>
        <w:spacing w:line="360" w:lineRule="auto"/>
        <w:rPr>
          <w:rFonts w:hint="eastAsia"/>
          <w:sz w:val="24"/>
        </w:rPr>
      </w:pPr>
      <w:r>
        <w:rPr>
          <w:rFonts w:hint="eastAsia"/>
          <w:sz w:val="24"/>
        </w:rPr>
        <w:t>所有成功提交的项目扶植申请，自提交日期起，组委会将于</w:t>
      </w:r>
      <w:r w:rsidR="00994364">
        <w:rPr>
          <w:rFonts w:hint="eastAsia"/>
          <w:sz w:val="24"/>
        </w:rPr>
        <w:t>14</w:t>
      </w:r>
      <w:r>
        <w:rPr>
          <w:rFonts w:hint="eastAsia"/>
          <w:sz w:val="24"/>
        </w:rPr>
        <w:t>个工作日内给予邮件或电话</w:t>
      </w:r>
      <w:r w:rsidR="00994364">
        <w:rPr>
          <w:rFonts w:hint="eastAsia"/>
          <w:sz w:val="24"/>
        </w:rPr>
        <w:t>回复</w:t>
      </w:r>
      <w:r w:rsidRPr="00456EC2">
        <w:rPr>
          <w:rFonts w:hint="eastAsia"/>
          <w:sz w:val="24"/>
        </w:rPr>
        <w:t>；</w:t>
      </w:r>
    </w:p>
    <w:p w:rsidR="004D1F31" w:rsidRDefault="004D1F31" w:rsidP="004D1F31">
      <w:pPr>
        <w:spacing w:line="360" w:lineRule="auto"/>
        <w:rPr>
          <w:rFonts w:hint="eastAsia"/>
          <w:sz w:val="24"/>
        </w:rPr>
      </w:pPr>
    </w:p>
    <w:p w:rsidR="004D1F31" w:rsidRDefault="00994364" w:rsidP="004D1F31">
      <w:pPr>
        <w:numPr>
          <w:ilvl w:val="0"/>
          <w:numId w:val="46"/>
        </w:numPr>
        <w:spacing w:line="360" w:lineRule="auto"/>
        <w:rPr>
          <w:rFonts w:hint="eastAsia"/>
          <w:sz w:val="24"/>
        </w:rPr>
      </w:pPr>
      <w:r>
        <w:rPr>
          <w:rFonts w:hint="eastAsia"/>
          <w:sz w:val="24"/>
        </w:rPr>
        <w:t>本计划的评委主要由影视工业网及其业界资源组成，形式上，不预设固定评委老师。</w:t>
      </w:r>
    </w:p>
    <w:p w:rsidR="00994364" w:rsidRDefault="00994364" w:rsidP="00994364">
      <w:pPr>
        <w:spacing w:line="360" w:lineRule="auto"/>
        <w:rPr>
          <w:rFonts w:hint="eastAsia"/>
          <w:sz w:val="24"/>
        </w:rPr>
      </w:pPr>
    </w:p>
    <w:p w:rsidR="00994364" w:rsidRDefault="00994364" w:rsidP="00994364">
      <w:pPr>
        <w:spacing w:line="360" w:lineRule="auto"/>
        <w:rPr>
          <w:rFonts w:hint="eastAsia"/>
          <w:sz w:val="24"/>
        </w:rPr>
      </w:pPr>
      <w:r>
        <w:rPr>
          <w:rFonts w:hint="eastAsia"/>
          <w:sz w:val="24"/>
        </w:rPr>
        <w:t>第四节</w:t>
      </w:r>
      <w:r>
        <w:rPr>
          <w:rFonts w:hint="eastAsia"/>
          <w:sz w:val="24"/>
        </w:rPr>
        <w:t xml:space="preserve">  </w:t>
      </w:r>
      <w:r>
        <w:rPr>
          <w:rFonts w:hint="eastAsia"/>
          <w:sz w:val="24"/>
        </w:rPr>
        <w:t>创作</w:t>
      </w:r>
    </w:p>
    <w:p w:rsidR="00994364" w:rsidRPr="00456EC2" w:rsidRDefault="00994364" w:rsidP="00994364">
      <w:pPr>
        <w:spacing w:line="360" w:lineRule="auto"/>
        <w:ind w:left="360"/>
        <w:rPr>
          <w:rFonts w:hint="eastAsia"/>
          <w:sz w:val="24"/>
        </w:rPr>
      </w:pPr>
    </w:p>
    <w:p w:rsidR="000C1A63" w:rsidRPr="00456EC2" w:rsidRDefault="000C1A63" w:rsidP="00967F1B">
      <w:pPr>
        <w:numPr>
          <w:ilvl w:val="1"/>
          <w:numId w:val="16"/>
        </w:numPr>
        <w:spacing w:line="360" w:lineRule="auto"/>
        <w:rPr>
          <w:rFonts w:hint="eastAsia"/>
          <w:sz w:val="24"/>
        </w:rPr>
      </w:pPr>
      <w:r w:rsidRPr="00456EC2">
        <w:rPr>
          <w:rFonts w:hint="eastAsia"/>
          <w:sz w:val="24"/>
        </w:rPr>
        <w:t>本环节面向</w:t>
      </w:r>
      <w:r>
        <w:rPr>
          <w:rFonts w:hint="eastAsia"/>
          <w:sz w:val="24"/>
        </w:rPr>
        <w:t>入选项目</w:t>
      </w:r>
      <w:r w:rsidRPr="00456EC2">
        <w:rPr>
          <w:rFonts w:hint="eastAsia"/>
          <w:sz w:val="24"/>
        </w:rPr>
        <w:t>；</w:t>
      </w:r>
    </w:p>
    <w:p w:rsidR="000C1A63" w:rsidRPr="00456EC2" w:rsidRDefault="000C1A63" w:rsidP="00967F1B">
      <w:pPr>
        <w:numPr>
          <w:ilvl w:val="1"/>
          <w:numId w:val="16"/>
        </w:numPr>
        <w:spacing w:line="360" w:lineRule="auto"/>
        <w:rPr>
          <w:rFonts w:hint="eastAsia"/>
          <w:sz w:val="24"/>
        </w:rPr>
      </w:pPr>
      <w:r>
        <w:rPr>
          <w:rFonts w:hint="eastAsia"/>
          <w:sz w:val="24"/>
        </w:rPr>
        <w:t>本着不干预实际拍摄创作的原则，本次计划将安排</w:t>
      </w:r>
      <w:r w:rsidRPr="00456EC2">
        <w:rPr>
          <w:rFonts w:hint="eastAsia"/>
          <w:sz w:val="24"/>
        </w:rPr>
        <w:t>监制</w:t>
      </w:r>
      <w:r>
        <w:rPr>
          <w:rFonts w:hint="eastAsia"/>
          <w:sz w:val="24"/>
        </w:rPr>
        <w:t>人员</w:t>
      </w:r>
      <w:r w:rsidRPr="00456EC2">
        <w:rPr>
          <w:rFonts w:hint="eastAsia"/>
          <w:sz w:val="24"/>
        </w:rPr>
        <w:t>负责</w:t>
      </w:r>
      <w:r>
        <w:rPr>
          <w:rFonts w:hint="eastAsia"/>
          <w:sz w:val="24"/>
        </w:rPr>
        <w:t>监督各项目的进度</w:t>
      </w:r>
      <w:r w:rsidRPr="00456EC2">
        <w:rPr>
          <w:rFonts w:hint="eastAsia"/>
          <w:sz w:val="24"/>
        </w:rPr>
        <w:t>；</w:t>
      </w:r>
    </w:p>
    <w:p w:rsidR="000C1A63" w:rsidRDefault="000C1A63" w:rsidP="00967F1B">
      <w:pPr>
        <w:numPr>
          <w:ilvl w:val="1"/>
          <w:numId w:val="16"/>
        </w:numPr>
        <w:spacing w:line="360" w:lineRule="auto"/>
        <w:rPr>
          <w:rFonts w:hint="eastAsia"/>
          <w:sz w:val="24"/>
        </w:rPr>
      </w:pPr>
      <w:r>
        <w:rPr>
          <w:rFonts w:hint="eastAsia"/>
          <w:sz w:val="24"/>
        </w:rPr>
        <w:t>本次计划</w:t>
      </w:r>
      <w:r w:rsidRPr="00456EC2">
        <w:rPr>
          <w:rFonts w:hint="eastAsia"/>
          <w:sz w:val="24"/>
        </w:rPr>
        <w:t>将向</w:t>
      </w:r>
      <w:r>
        <w:rPr>
          <w:rFonts w:hint="eastAsia"/>
          <w:sz w:val="24"/>
        </w:rPr>
        <w:t>入选项目分三次提供</w:t>
      </w:r>
      <w:r w:rsidR="00035BC7">
        <w:rPr>
          <w:rFonts w:hint="eastAsia"/>
          <w:sz w:val="24"/>
        </w:rPr>
        <w:t>总额</w:t>
      </w:r>
      <w:r w:rsidR="00BE6215">
        <w:rPr>
          <w:rFonts w:hint="eastAsia"/>
          <w:sz w:val="24"/>
        </w:rPr>
        <w:t>2</w:t>
      </w:r>
      <w:r w:rsidRPr="00876F19">
        <w:rPr>
          <w:rFonts w:hint="eastAsia"/>
          <w:sz w:val="24"/>
        </w:rPr>
        <w:t>0000</w:t>
      </w:r>
      <w:r>
        <w:rPr>
          <w:rFonts w:hint="eastAsia"/>
          <w:sz w:val="24"/>
        </w:rPr>
        <w:t>元的创作经费作为本次年度计划的拍摄支持</w:t>
      </w:r>
      <w:r w:rsidRPr="00456EC2">
        <w:rPr>
          <w:rFonts w:hint="eastAsia"/>
          <w:sz w:val="24"/>
        </w:rPr>
        <w:t>；</w:t>
      </w:r>
    </w:p>
    <w:p w:rsidR="000C1A63" w:rsidRDefault="000C1A63" w:rsidP="00967F1B">
      <w:pPr>
        <w:numPr>
          <w:ilvl w:val="1"/>
          <w:numId w:val="16"/>
        </w:numPr>
        <w:spacing w:line="360" w:lineRule="auto"/>
        <w:rPr>
          <w:rFonts w:hint="eastAsia"/>
          <w:sz w:val="24"/>
        </w:rPr>
      </w:pPr>
      <w:r>
        <w:rPr>
          <w:rFonts w:hint="eastAsia"/>
          <w:sz w:val="24"/>
        </w:rPr>
        <w:t>资金提供方式：项目入选，签署协约，获得</w:t>
      </w:r>
      <w:r w:rsidR="00BE6215">
        <w:rPr>
          <w:rFonts w:hint="eastAsia"/>
          <w:sz w:val="24"/>
        </w:rPr>
        <w:t>10</w:t>
      </w:r>
      <w:r>
        <w:rPr>
          <w:rFonts w:hint="eastAsia"/>
          <w:sz w:val="24"/>
        </w:rPr>
        <w:t>000</w:t>
      </w:r>
      <w:r>
        <w:rPr>
          <w:rFonts w:hint="eastAsia"/>
          <w:sz w:val="24"/>
        </w:rPr>
        <w:t>元作为启动资金；粗剪完成，向组委会提交粗剪小样，组委会签收后获得第二笔</w:t>
      </w:r>
      <w:r w:rsidR="00BE6215">
        <w:rPr>
          <w:rFonts w:hint="eastAsia"/>
          <w:sz w:val="24"/>
        </w:rPr>
        <w:t>6</w:t>
      </w:r>
      <w:r>
        <w:rPr>
          <w:rFonts w:hint="eastAsia"/>
          <w:sz w:val="24"/>
        </w:rPr>
        <w:t>000</w:t>
      </w:r>
      <w:r>
        <w:rPr>
          <w:rFonts w:hint="eastAsia"/>
          <w:sz w:val="24"/>
        </w:rPr>
        <w:t>元资金；精剪完成，同时配合组委会完成各项宣传任务，获得最后</w:t>
      </w:r>
      <w:r w:rsidR="00BE6215">
        <w:rPr>
          <w:rFonts w:hint="eastAsia"/>
          <w:sz w:val="24"/>
        </w:rPr>
        <w:t>4</w:t>
      </w:r>
      <w:r>
        <w:rPr>
          <w:rFonts w:hint="eastAsia"/>
          <w:sz w:val="24"/>
        </w:rPr>
        <w:t>000</w:t>
      </w:r>
      <w:r>
        <w:rPr>
          <w:rFonts w:hint="eastAsia"/>
          <w:sz w:val="24"/>
        </w:rPr>
        <w:t>元资金；</w:t>
      </w:r>
    </w:p>
    <w:p w:rsidR="000C1A63" w:rsidRDefault="000C1A63" w:rsidP="00967F1B">
      <w:pPr>
        <w:numPr>
          <w:ilvl w:val="1"/>
          <w:numId w:val="16"/>
        </w:numPr>
        <w:spacing w:line="360" w:lineRule="auto"/>
        <w:rPr>
          <w:rFonts w:hint="eastAsia"/>
          <w:sz w:val="24"/>
        </w:rPr>
      </w:pPr>
      <w:r>
        <w:rPr>
          <w:rFonts w:hint="eastAsia"/>
          <w:sz w:val="24"/>
        </w:rPr>
        <w:t>本次计划最终形成的影片最终版权归属于</w:t>
      </w:r>
      <w:r w:rsidRPr="00E24625">
        <w:rPr>
          <w:rFonts w:hint="eastAsia"/>
          <w:sz w:val="24"/>
        </w:rPr>
        <w:t>作者</w:t>
      </w:r>
      <w:r>
        <w:rPr>
          <w:rFonts w:hint="eastAsia"/>
          <w:sz w:val="24"/>
        </w:rPr>
        <w:t>；</w:t>
      </w:r>
    </w:p>
    <w:p w:rsidR="000C1A63" w:rsidRDefault="000C1A63" w:rsidP="00967F1B">
      <w:pPr>
        <w:numPr>
          <w:ilvl w:val="1"/>
          <w:numId w:val="16"/>
        </w:numPr>
        <w:spacing w:line="360" w:lineRule="auto"/>
        <w:rPr>
          <w:rFonts w:hint="eastAsia"/>
          <w:sz w:val="24"/>
        </w:rPr>
      </w:pPr>
      <w:r>
        <w:rPr>
          <w:rFonts w:hint="eastAsia"/>
          <w:sz w:val="24"/>
        </w:rPr>
        <w:t>所有入选</w:t>
      </w:r>
      <w:r w:rsidR="00994364">
        <w:rPr>
          <w:rFonts w:hint="eastAsia"/>
          <w:sz w:val="24"/>
        </w:rPr>
        <w:t>项目所属团队</w:t>
      </w:r>
      <w:r>
        <w:rPr>
          <w:rFonts w:hint="eastAsia"/>
          <w:sz w:val="24"/>
        </w:rPr>
        <w:t>都将获得平台最大力度的宣传</w:t>
      </w:r>
      <w:r w:rsidRPr="00456EC2">
        <w:rPr>
          <w:rFonts w:hint="eastAsia"/>
          <w:sz w:val="24"/>
        </w:rPr>
        <w:t>推广</w:t>
      </w:r>
      <w:r>
        <w:rPr>
          <w:rFonts w:hint="eastAsia"/>
          <w:sz w:val="24"/>
        </w:rPr>
        <w:t>资源；</w:t>
      </w:r>
    </w:p>
    <w:p w:rsidR="000C1A63" w:rsidRDefault="000C1A63" w:rsidP="00967F1B">
      <w:pPr>
        <w:numPr>
          <w:ilvl w:val="1"/>
          <w:numId w:val="16"/>
        </w:numPr>
        <w:spacing w:line="360" w:lineRule="auto"/>
        <w:rPr>
          <w:rFonts w:hint="eastAsia"/>
          <w:sz w:val="24"/>
        </w:rPr>
      </w:pPr>
      <w:r w:rsidRPr="00456EC2">
        <w:rPr>
          <w:rFonts w:hint="eastAsia"/>
          <w:sz w:val="24"/>
        </w:rPr>
        <w:t>各入选</w:t>
      </w:r>
      <w:r w:rsidR="00091C2D">
        <w:rPr>
          <w:rFonts w:hint="eastAsia"/>
          <w:sz w:val="24"/>
        </w:rPr>
        <w:t>项目</w:t>
      </w:r>
      <w:r w:rsidRPr="00456EC2">
        <w:rPr>
          <w:rFonts w:hint="eastAsia"/>
          <w:sz w:val="24"/>
        </w:rPr>
        <w:t>团队根据自身实际情况自行制定影片拍摄计划；</w:t>
      </w:r>
    </w:p>
    <w:p w:rsidR="000C1A63" w:rsidRPr="00456EC2" w:rsidRDefault="000C1A63" w:rsidP="00967F1B">
      <w:pPr>
        <w:numPr>
          <w:ilvl w:val="1"/>
          <w:numId w:val="16"/>
        </w:numPr>
        <w:spacing w:line="360" w:lineRule="auto"/>
        <w:rPr>
          <w:rFonts w:hint="eastAsia"/>
          <w:sz w:val="24"/>
        </w:rPr>
      </w:pPr>
      <w:r>
        <w:rPr>
          <w:rFonts w:hint="eastAsia"/>
          <w:sz w:val="24"/>
        </w:rPr>
        <w:t>各入选</w:t>
      </w:r>
      <w:r w:rsidR="00091C2D">
        <w:rPr>
          <w:rFonts w:hint="eastAsia"/>
          <w:sz w:val="24"/>
        </w:rPr>
        <w:t>项目</w:t>
      </w:r>
      <w:r>
        <w:rPr>
          <w:rFonts w:hint="eastAsia"/>
          <w:sz w:val="24"/>
        </w:rPr>
        <w:t>团队自行筹措除平台支持之外的其他拍摄资金；</w:t>
      </w:r>
    </w:p>
    <w:p w:rsidR="000C1A63" w:rsidRPr="00456EC2" w:rsidRDefault="000C1A63" w:rsidP="00967F1B">
      <w:pPr>
        <w:numPr>
          <w:ilvl w:val="1"/>
          <w:numId w:val="16"/>
        </w:numPr>
        <w:spacing w:line="360" w:lineRule="auto"/>
        <w:rPr>
          <w:rFonts w:hint="eastAsia"/>
          <w:sz w:val="24"/>
        </w:rPr>
      </w:pPr>
      <w:r w:rsidRPr="00456EC2">
        <w:rPr>
          <w:rFonts w:hint="eastAsia"/>
          <w:sz w:val="24"/>
        </w:rPr>
        <w:t>各入选团队拍摄之日前须向组委会提交：</w:t>
      </w:r>
    </w:p>
    <w:p w:rsidR="000C1A63" w:rsidRPr="00496384" w:rsidRDefault="004D1F31" w:rsidP="00967F1B">
      <w:pPr>
        <w:numPr>
          <w:ilvl w:val="0"/>
          <w:numId w:val="40"/>
        </w:numPr>
        <w:spacing w:line="360" w:lineRule="auto"/>
        <w:rPr>
          <w:rFonts w:hint="eastAsia"/>
          <w:sz w:val="24"/>
        </w:rPr>
      </w:pPr>
      <w:r>
        <w:rPr>
          <w:sz w:val="24"/>
        </w:rPr>
        <w:t>影像</w:t>
      </w:r>
      <w:r w:rsidR="000C1A63" w:rsidRPr="00496384">
        <w:rPr>
          <w:rFonts w:hint="eastAsia"/>
          <w:sz w:val="24"/>
        </w:rPr>
        <w:t>新势力</w:t>
      </w:r>
      <w:r w:rsidR="00091C2D">
        <w:rPr>
          <w:rFonts w:hint="eastAsia"/>
          <w:sz w:val="24"/>
        </w:rPr>
        <w:t>扶植</w:t>
      </w:r>
      <w:r w:rsidR="000C1A63" w:rsidRPr="00496384">
        <w:rPr>
          <w:rFonts w:hint="eastAsia"/>
          <w:sz w:val="24"/>
        </w:rPr>
        <w:t>计划</w:t>
      </w:r>
      <w:r w:rsidR="000C1A63" w:rsidRPr="00496384">
        <w:rPr>
          <w:rFonts w:hint="eastAsia"/>
          <w:sz w:val="24"/>
        </w:rPr>
        <w:t>XX</w:t>
      </w:r>
      <w:r w:rsidR="00091C2D">
        <w:rPr>
          <w:rFonts w:hint="eastAsia"/>
          <w:sz w:val="24"/>
        </w:rPr>
        <w:t>团队制片计划表</w:t>
      </w:r>
      <w:r w:rsidR="000C1A63" w:rsidRPr="00496384">
        <w:rPr>
          <w:rFonts w:hint="eastAsia"/>
          <w:sz w:val="24"/>
        </w:rPr>
        <w:t>；</w:t>
      </w:r>
    </w:p>
    <w:p w:rsidR="000C1A63" w:rsidRPr="00456EC2" w:rsidRDefault="000C1A63" w:rsidP="00967F1B">
      <w:pPr>
        <w:numPr>
          <w:ilvl w:val="0"/>
          <w:numId w:val="40"/>
        </w:numPr>
        <w:spacing w:line="360" w:lineRule="auto"/>
        <w:rPr>
          <w:rFonts w:hint="eastAsia"/>
          <w:sz w:val="24"/>
        </w:rPr>
      </w:pPr>
      <w:r>
        <w:rPr>
          <w:rFonts w:hint="eastAsia"/>
          <w:sz w:val="24"/>
        </w:rPr>
        <w:t>全剧分镜头文字脚</w:t>
      </w:r>
      <w:r w:rsidRPr="00456EC2">
        <w:rPr>
          <w:rFonts w:hint="eastAsia"/>
          <w:sz w:val="24"/>
        </w:rPr>
        <w:t>本；</w:t>
      </w:r>
    </w:p>
    <w:p w:rsidR="000C1A63" w:rsidRPr="00456EC2" w:rsidRDefault="000C1A63" w:rsidP="00967F1B">
      <w:pPr>
        <w:numPr>
          <w:ilvl w:val="1"/>
          <w:numId w:val="16"/>
        </w:numPr>
        <w:spacing w:line="360" w:lineRule="auto"/>
        <w:rPr>
          <w:rFonts w:hint="eastAsia"/>
          <w:sz w:val="24"/>
        </w:rPr>
      </w:pPr>
      <w:r w:rsidRPr="00456EC2">
        <w:rPr>
          <w:rFonts w:hint="eastAsia"/>
          <w:sz w:val="24"/>
        </w:rPr>
        <w:t>各入选团队须以日志的方式在</w:t>
      </w:r>
      <w:r w:rsidR="00091C2D">
        <w:rPr>
          <w:rFonts w:hint="eastAsia"/>
          <w:sz w:val="24"/>
        </w:rPr>
        <w:t>影视工业网（</w:t>
      </w:r>
      <w:r w:rsidR="00091C2D">
        <w:rPr>
          <w:sz w:val="24"/>
        </w:rPr>
        <w:t>www.107cine.com</w:t>
      </w:r>
      <w:r w:rsidR="00091C2D">
        <w:rPr>
          <w:rFonts w:hint="eastAsia"/>
          <w:sz w:val="24"/>
        </w:rPr>
        <w:t>）</w:t>
      </w:r>
      <w:r w:rsidRPr="00456EC2">
        <w:rPr>
          <w:rFonts w:hint="eastAsia"/>
          <w:sz w:val="24"/>
        </w:rPr>
        <w:t>发布‘摄影创作团队讨论’、‘声音创作团队讨论’、‘剪辑创作预想’等文字内容；</w:t>
      </w:r>
    </w:p>
    <w:p w:rsidR="000C1A63" w:rsidRPr="00E24625" w:rsidRDefault="000C1A63" w:rsidP="00967F1B">
      <w:pPr>
        <w:numPr>
          <w:ilvl w:val="1"/>
          <w:numId w:val="16"/>
        </w:numPr>
        <w:spacing w:line="360" w:lineRule="auto"/>
        <w:rPr>
          <w:rFonts w:hint="eastAsia"/>
          <w:sz w:val="24"/>
        </w:rPr>
      </w:pPr>
      <w:r w:rsidRPr="00E24625">
        <w:rPr>
          <w:rFonts w:hint="eastAsia"/>
          <w:sz w:val="24"/>
        </w:rPr>
        <w:t>各入选团队自行制作</w:t>
      </w:r>
      <w:r w:rsidRPr="00E24625">
        <w:rPr>
          <w:rFonts w:hint="eastAsia"/>
          <w:sz w:val="24"/>
        </w:rPr>
        <w:t>MAKIN OF</w:t>
      </w:r>
      <w:r w:rsidRPr="00E24625">
        <w:rPr>
          <w:rFonts w:hint="eastAsia"/>
          <w:sz w:val="24"/>
        </w:rPr>
        <w:t>及预告片内容；</w:t>
      </w:r>
    </w:p>
    <w:p w:rsidR="000C1A63" w:rsidRPr="00E24625" w:rsidRDefault="00091C2D" w:rsidP="00967F1B">
      <w:pPr>
        <w:numPr>
          <w:ilvl w:val="1"/>
          <w:numId w:val="16"/>
        </w:numPr>
        <w:spacing w:line="360" w:lineRule="auto"/>
        <w:rPr>
          <w:rFonts w:hint="eastAsia"/>
          <w:sz w:val="24"/>
        </w:rPr>
      </w:pPr>
      <w:r>
        <w:rPr>
          <w:rFonts w:hint="eastAsia"/>
          <w:sz w:val="24"/>
        </w:rPr>
        <w:t>各团队交片时间，须严格按照《影像新势力扶植计划摄制协议》中标明的成片交付日期提交</w:t>
      </w:r>
      <w:r w:rsidR="000C1A63" w:rsidRPr="00E24625">
        <w:rPr>
          <w:rFonts w:hint="eastAsia"/>
          <w:sz w:val="24"/>
        </w:rPr>
        <w:t>；</w:t>
      </w:r>
    </w:p>
    <w:p w:rsidR="000C1A63" w:rsidRPr="00456EC2" w:rsidRDefault="000C1A63" w:rsidP="00967F1B">
      <w:pPr>
        <w:numPr>
          <w:ilvl w:val="1"/>
          <w:numId w:val="16"/>
        </w:numPr>
        <w:spacing w:line="360" w:lineRule="auto"/>
        <w:rPr>
          <w:rFonts w:hint="eastAsia"/>
          <w:sz w:val="24"/>
        </w:rPr>
      </w:pPr>
      <w:r>
        <w:rPr>
          <w:rFonts w:hint="eastAsia"/>
          <w:sz w:val="24"/>
        </w:rPr>
        <w:t>各团队交片内容包含：中英文</w:t>
      </w:r>
      <w:r w:rsidRPr="00456EC2">
        <w:rPr>
          <w:rFonts w:hint="eastAsia"/>
          <w:sz w:val="24"/>
        </w:rPr>
        <w:t>字幕</w:t>
      </w:r>
      <w:r w:rsidRPr="00456EC2">
        <w:rPr>
          <w:rFonts w:hint="eastAsia"/>
          <w:sz w:val="24"/>
        </w:rPr>
        <w:t>MOV\AVI</w:t>
      </w:r>
      <w:r w:rsidRPr="00456EC2">
        <w:rPr>
          <w:rFonts w:hint="eastAsia"/>
          <w:sz w:val="24"/>
        </w:rPr>
        <w:t>高清文件</w:t>
      </w:r>
      <w:r>
        <w:rPr>
          <w:rFonts w:hint="eastAsia"/>
          <w:sz w:val="24"/>
        </w:rPr>
        <w:t>各一份、台词脚本电子版一份、制作人员名单一份</w:t>
      </w:r>
      <w:r w:rsidRPr="00456EC2">
        <w:rPr>
          <w:rFonts w:hint="eastAsia"/>
          <w:sz w:val="24"/>
        </w:rPr>
        <w:t>；</w:t>
      </w:r>
    </w:p>
    <w:p w:rsidR="000C1A63" w:rsidRPr="00456EC2" w:rsidRDefault="000C1A63" w:rsidP="00967F1B">
      <w:pPr>
        <w:numPr>
          <w:ilvl w:val="1"/>
          <w:numId w:val="16"/>
        </w:numPr>
        <w:spacing w:line="360" w:lineRule="auto"/>
        <w:rPr>
          <w:rFonts w:hint="eastAsia"/>
          <w:sz w:val="24"/>
        </w:rPr>
      </w:pPr>
      <w:r w:rsidRPr="00456EC2">
        <w:rPr>
          <w:rFonts w:hint="eastAsia"/>
          <w:sz w:val="24"/>
        </w:rPr>
        <w:t>经组委会审核通过后，入选团队完成制作工作；</w:t>
      </w:r>
    </w:p>
    <w:p w:rsidR="000C1A63" w:rsidRPr="00456EC2" w:rsidRDefault="000C1A63" w:rsidP="00967F1B">
      <w:pPr>
        <w:numPr>
          <w:ilvl w:val="1"/>
          <w:numId w:val="16"/>
        </w:numPr>
        <w:spacing w:line="360" w:lineRule="auto"/>
        <w:rPr>
          <w:rFonts w:hint="eastAsia"/>
          <w:sz w:val="24"/>
        </w:rPr>
      </w:pPr>
      <w:r w:rsidRPr="00456EC2">
        <w:rPr>
          <w:rFonts w:hint="eastAsia"/>
          <w:sz w:val="24"/>
        </w:rPr>
        <w:t>制作技术标准</w:t>
      </w:r>
    </w:p>
    <w:p w:rsidR="000C1A63" w:rsidRDefault="000C1A63" w:rsidP="00967F1B">
      <w:pPr>
        <w:numPr>
          <w:ilvl w:val="0"/>
          <w:numId w:val="20"/>
        </w:numPr>
        <w:spacing w:line="360" w:lineRule="auto"/>
        <w:rPr>
          <w:rFonts w:hint="eastAsia"/>
          <w:sz w:val="24"/>
        </w:rPr>
      </w:pPr>
      <w:r w:rsidRPr="00456EC2">
        <w:rPr>
          <w:rFonts w:hint="eastAsia"/>
          <w:sz w:val="24"/>
        </w:rPr>
        <w:t>画面技术标准：高清</w:t>
      </w:r>
      <w:r w:rsidRPr="00456EC2">
        <w:rPr>
          <w:rFonts w:hint="eastAsia"/>
          <w:sz w:val="24"/>
        </w:rPr>
        <w:t>1920*1080</w:t>
      </w:r>
      <w:r>
        <w:rPr>
          <w:rFonts w:hint="eastAsia"/>
          <w:sz w:val="24"/>
        </w:rPr>
        <w:t>，或更高</w:t>
      </w:r>
      <w:r w:rsidRPr="00456EC2">
        <w:rPr>
          <w:rFonts w:hint="eastAsia"/>
          <w:sz w:val="24"/>
        </w:rPr>
        <w:t>；</w:t>
      </w:r>
    </w:p>
    <w:p w:rsidR="000C1A63" w:rsidRPr="00456EC2" w:rsidRDefault="000C1A63" w:rsidP="00967F1B">
      <w:pPr>
        <w:numPr>
          <w:ilvl w:val="0"/>
          <w:numId w:val="20"/>
        </w:numPr>
        <w:spacing w:line="360" w:lineRule="auto"/>
        <w:rPr>
          <w:rFonts w:hint="eastAsia"/>
          <w:sz w:val="24"/>
        </w:rPr>
      </w:pPr>
      <w:r w:rsidRPr="00456EC2">
        <w:rPr>
          <w:rFonts w:hint="eastAsia"/>
          <w:sz w:val="24"/>
        </w:rPr>
        <w:t>声音技术标准：标准双声道立体声</w:t>
      </w:r>
      <w:r>
        <w:rPr>
          <w:rFonts w:hint="eastAsia"/>
          <w:sz w:val="24"/>
        </w:rPr>
        <w:t>，或更高</w:t>
      </w:r>
      <w:r w:rsidRPr="00456EC2">
        <w:rPr>
          <w:rFonts w:hint="eastAsia"/>
          <w:sz w:val="24"/>
        </w:rPr>
        <w:t>；</w:t>
      </w:r>
    </w:p>
    <w:p w:rsidR="000C1A63" w:rsidRPr="00456EC2" w:rsidRDefault="000C1A63" w:rsidP="00967F1B">
      <w:pPr>
        <w:numPr>
          <w:ilvl w:val="0"/>
          <w:numId w:val="20"/>
        </w:numPr>
        <w:spacing w:line="360" w:lineRule="auto"/>
        <w:rPr>
          <w:rFonts w:hint="eastAsia"/>
          <w:sz w:val="24"/>
        </w:rPr>
      </w:pPr>
      <w:r w:rsidRPr="00456EC2">
        <w:rPr>
          <w:rFonts w:hint="eastAsia"/>
          <w:sz w:val="24"/>
        </w:rPr>
        <w:t>片头</w:t>
      </w:r>
      <w:r>
        <w:rPr>
          <w:rFonts w:hint="eastAsia"/>
          <w:sz w:val="24"/>
        </w:rPr>
        <w:t>/</w:t>
      </w:r>
      <w:r>
        <w:rPr>
          <w:rFonts w:hint="eastAsia"/>
          <w:sz w:val="24"/>
        </w:rPr>
        <w:t>片尾字幕以官网提供的字幕内容为准；</w:t>
      </w:r>
    </w:p>
    <w:p w:rsidR="000C1A63" w:rsidRPr="00456EC2" w:rsidRDefault="000C1A63" w:rsidP="00967F1B">
      <w:pPr>
        <w:spacing w:line="360" w:lineRule="auto"/>
        <w:rPr>
          <w:rFonts w:hint="eastAsia"/>
          <w:sz w:val="24"/>
        </w:rPr>
      </w:pPr>
    </w:p>
    <w:p w:rsidR="000C1A63" w:rsidRPr="00AC57E7" w:rsidRDefault="0005172E" w:rsidP="0005172E">
      <w:pPr>
        <w:spacing w:line="360" w:lineRule="auto"/>
        <w:ind w:left="360"/>
        <w:rPr>
          <w:rFonts w:hint="eastAsia"/>
          <w:sz w:val="24"/>
        </w:rPr>
      </w:pPr>
      <w:r>
        <w:rPr>
          <w:rFonts w:ascii="Verdana" w:hAnsi="Verdana" w:cs="宋体" w:hint="eastAsia"/>
          <w:bCs/>
          <w:kern w:val="0"/>
          <w:sz w:val="24"/>
        </w:rPr>
        <w:t>第五节</w:t>
      </w:r>
      <w:r>
        <w:rPr>
          <w:rFonts w:ascii="Verdana" w:hAnsi="Verdana" w:cs="宋体" w:hint="eastAsia"/>
          <w:bCs/>
          <w:kern w:val="0"/>
          <w:sz w:val="24"/>
        </w:rPr>
        <w:t xml:space="preserve"> </w:t>
      </w:r>
      <w:r w:rsidR="000C1A63" w:rsidRPr="00AC57E7">
        <w:rPr>
          <w:rFonts w:ascii="Verdana" w:hAnsi="Verdana" w:cs="宋体" w:hint="eastAsia"/>
          <w:bCs/>
          <w:kern w:val="0"/>
          <w:sz w:val="24"/>
        </w:rPr>
        <w:t>关于退款的相关规定</w:t>
      </w:r>
    </w:p>
    <w:p w:rsidR="000C1A63" w:rsidRPr="00E24625" w:rsidRDefault="004D1F31" w:rsidP="00967F1B">
      <w:pPr>
        <w:widowControl/>
        <w:spacing w:line="360" w:lineRule="auto"/>
        <w:jc w:val="left"/>
        <w:rPr>
          <w:rFonts w:ascii="Verdana" w:hAnsi="Verdana" w:cs="宋体" w:hint="eastAsia"/>
          <w:kern w:val="0"/>
          <w:sz w:val="24"/>
        </w:rPr>
      </w:pPr>
      <w:r>
        <w:rPr>
          <w:rFonts w:ascii="Verdana" w:hAnsi="Verdana" w:cs="宋体"/>
          <w:kern w:val="0"/>
          <w:sz w:val="24"/>
        </w:rPr>
        <w:t>影像</w:t>
      </w:r>
      <w:r w:rsidR="000C1A63" w:rsidRPr="00E24625">
        <w:rPr>
          <w:rFonts w:ascii="Verdana" w:hAnsi="Verdana" w:cs="宋体"/>
          <w:kern w:val="0"/>
          <w:sz w:val="24"/>
        </w:rPr>
        <w:t>新势力</w:t>
      </w:r>
      <w:r w:rsidR="00091C2D">
        <w:rPr>
          <w:rFonts w:ascii="Verdana" w:hAnsi="Verdana" w:cs="宋体" w:hint="eastAsia"/>
          <w:kern w:val="0"/>
          <w:sz w:val="24"/>
        </w:rPr>
        <w:t>扶植</w:t>
      </w:r>
      <w:r w:rsidR="000C1A63" w:rsidRPr="00E24625">
        <w:rPr>
          <w:rFonts w:ascii="Verdana" w:hAnsi="Verdana" w:cs="宋体" w:hint="eastAsia"/>
          <w:kern w:val="0"/>
          <w:sz w:val="24"/>
        </w:rPr>
        <w:t>计划</w:t>
      </w:r>
      <w:r w:rsidR="000C1A63" w:rsidRPr="00E24625">
        <w:rPr>
          <w:rFonts w:ascii="Verdana" w:hAnsi="Verdana" w:cs="宋体"/>
          <w:kern w:val="0"/>
          <w:sz w:val="24"/>
        </w:rPr>
        <w:t>组委会将为最终入围</w:t>
      </w:r>
      <w:r w:rsidR="00091C2D">
        <w:rPr>
          <w:rFonts w:ascii="Verdana" w:hAnsi="Verdana" w:cs="宋体"/>
          <w:kern w:val="0"/>
          <w:sz w:val="24"/>
        </w:rPr>
        <w:t>的</w:t>
      </w:r>
      <w:r w:rsidR="000C1A63" w:rsidRPr="00E24625">
        <w:rPr>
          <w:rFonts w:ascii="Verdana" w:hAnsi="Verdana" w:cs="宋体"/>
          <w:kern w:val="0"/>
          <w:sz w:val="24"/>
        </w:rPr>
        <w:t>项目提供一部分创作</w:t>
      </w:r>
      <w:bookmarkStart w:id="0" w:name="_GoBack"/>
      <w:r w:rsidR="000C1A63" w:rsidRPr="00E24625">
        <w:rPr>
          <w:rFonts w:ascii="Verdana" w:hAnsi="Verdana" w:cs="宋体"/>
          <w:kern w:val="0"/>
          <w:sz w:val="24"/>
        </w:rPr>
        <w:t>扶持</w:t>
      </w:r>
      <w:bookmarkEnd w:id="0"/>
      <w:r w:rsidR="000C1A63" w:rsidRPr="00E24625">
        <w:rPr>
          <w:rFonts w:ascii="Verdana" w:hAnsi="Verdana" w:cs="宋体"/>
          <w:kern w:val="0"/>
          <w:sz w:val="24"/>
        </w:rPr>
        <w:t>资金。该资金仅限使用于入围项目的制片创作。获得扶持资金的项目，</w:t>
      </w:r>
      <w:r w:rsidR="000C1A63" w:rsidRPr="00E24625">
        <w:rPr>
          <w:rFonts w:ascii="Verdana" w:hAnsi="Verdana" w:cs="宋体" w:hint="eastAsia"/>
          <w:kern w:val="0"/>
          <w:sz w:val="24"/>
        </w:rPr>
        <w:t>若</w:t>
      </w:r>
      <w:r w:rsidR="000C1A63" w:rsidRPr="00E24625">
        <w:rPr>
          <w:rFonts w:ascii="Verdana" w:hAnsi="Verdana" w:cs="宋体"/>
          <w:kern w:val="0"/>
          <w:sz w:val="24"/>
        </w:rPr>
        <w:t>出现以下情形</w:t>
      </w:r>
      <w:r w:rsidR="000C1A63" w:rsidRPr="00E24625">
        <w:rPr>
          <w:rFonts w:ascii="Verdana" w:hAnsi="Verdana" w:cs="宋体" w:hint="eastAsia"/>
          <w:kern w:val="0"/>
          <w:sz w:val="24"/>
        </w:rPr>
        <w:t>须</w:t>
      </w:r>
      <w:r w:rsidR="000C1A63" w:rsidRPr="00E24625">
        <w:rPr>
          <w:rFonts w:ascii="Verdana" w:hAnsi="Verdana" w:cs="宋体"/>
          <w:kern w:val="0"/>
          <w:sz w:val="24"/>
        </w:rPr>
        <w:t>退回全部扶持资金：</w:t>
      </w:r>
    </w:p>
    <w:p w:rsidR="000C1A63" w:rsidRPr="00E24625" w:rsidRDefault="000C1A63" w:rsidP="00967F1B">
      <w:pPr>
        <w:widowControl/>
        <w:spacing w:line="360" w:lineRule="auto"/>
        <w:jc w:val="left"/>
        <w:rPr>
          <w:rFonts w:ascii="Verdana" w:hAnsi="Verdana" w:cs="宋体" w:hint="eastAsia"/>
          <w:kern w:val="0"/>
          <w:sz w:val="24"/>
        </w:rPr>
      </w:pPr>
      <w:r w:rsidRPr="00E24625">
        <w:rPr>
          <w:rFonts w:ascii="Verdana" w:hAnsi="Verdana" w:cs="宋体"/>
          <w:kern w:val="0"/>
          <w:sz w:val="24"/>
        </w:rPr>
        <w:t>1</w:t>
      </w:r>
      <w:r w:rsidRPr="00E24625">
        <w:rPr>
          <w:rFonts w:ascii="Verdana" w:hAnsi="Verdana" w:cs="宋体" w:hint="eastAsia"/>
          <w:kern w:val="0"/>
          <w:sz w:val="24"/>
        </w:rPr>
        <w:t>．</w:t>
      </w:r>
      <w:r w:rsidR="00091C2D">
        <w:rPr>
          <w:rFonts w:ascii="Verdana" w:hAnsi="Verdana" w:cs="宋体"/>
          <w:kern w:val="0"/>
          <w:sz w:val="24"/>
        </w:rPr>
        <w:t>如</w:t>
      </w:r>
      <w:r w:rsidR="00091C2D">
        <w:rPr>
          <w:rFonts w:ascii="Verdana" w:hAnsi="Verdana" w:cs="宋体" w:hint="eastAsia"/>
          <w:kern w:val="0"/>
          <w:sz w:val="24"/>
        </w:rPr>
        <w:t>在</w:t>
      </w:r>
      <w:r w:rsidR="00091C2D">
        <w:rPr>
          <w:rFonts w:hint="eastAsia"/>
          <w:sz w:val="24"/>
        </w:rPr>
        <w:t>《影像新势力扶植计划摄制协议》中标明的成片交付</w:t>
      </w:r>
      <w:r w:rsidRPr="00E24625">
        <w:rPr>
          <w:rFonts w:ascii="Verdana" w:hAnsi="Verdana" w:cs="宋体"/>
          <w:kern w:val="0"/>
          <w:sz w:val="24"/>
        </w:rPr>
        <w:t>最后截止日期，无法提供，与入围提案项目相对应的影片，组委会有权收回全部扶持资金。</w:t>
      </w:r>
    </w:p>
    <w:p w:rsidR="000C1A63" w:rsidRPr="00E24625" w:rsidRDefault="000C1A63" w:rsidP="00967F1B">
      <w:pPr>
        <w:widowControl/>
        <w:spacing w:line="360" w:lineRule="auto"/>
        <w:jc w:val="left"/>
        <w:rPr>
          <w:rFonts w:ascii="Verdana" w:hAnsi="Verdana" w:cs="宋体"/>
          <w:kern w:val="0"/>
          <w:sz w:val="24"/>
        </w:rPr>
      </w:pPr>
      <w:r w:rsidRPr="00E24625">
        <w:rPr>
          <w:rFonts w:ascii="Verdana" w:hAnsi="Verdana" w:cs="宋体" w:hint="eastAsia"/>
          <w:kern w:val="0"/>
          <w:sz w:val="24"/>
        </w:rPr>
        <w:t>2</w:t>
      </w:r>
      <w:r w:rsidRPr="00E24625">
        <w:rPr>
          <w:rFonts w:ascii="Verdana" w:hAnsi="Verdana" w:cs="宋体" w:hint="eastAsia"/>
          <w:kern w:val="0"/>
          <w:sz w:val="24"/>
        </w:rPr>
        <w:t>．不</w:t>
      </w:r>
      <w:r w:rsidRPr="00E24625">
        <w:rPr>
          <w:rFonts w:ascii="Verdana" w:hAnsi="Verdana" w:cs="宋体"/>
          <w:kern w:val="0"/>
          <w:sz w:val="24"/>
        </w:rPr>
        <w:t>满足以下几点</w:t>
      </w:r>
      <w:r w:rsidRPr="00E24625">
        <w:rPr>
          <w:rFonts w:ascii="Verdana" w:hAnsi="Verdana" w:cs="宋体" w:hint="eastAsia"/>
          <w:kern w:val="0"/>
          <w:sz w:val="24"/>
        </w:rPr>
        <w:t>基本要求的</w:t>
      </w:r>
      <w:r w:rsidR="00EF5BC1">
        <w:rPr>
          <w:rFonts w:ascii="Verdana" w:hAnsi="Verdana" w:cs="宋体" w:hint="eastAsia"/>
          <w:kern w:val="0"/>
          <w:sz w:val="24"/>
        </w:rPr>
        <w:t>，</w:t>
      </w:r>
      <w:r w:rsidRPr="00E24625">
        <w:rPr>
          <w:rFonts w:ascii="Verdana" w:hAnsi="Verdana" w:cs="宋体" w:hint="eastAsia"/>
          <w:kern w:val="0"/>
          <w:sz w:val="24"/>
        </w:rPr>
        <w:t>组委会有权收回全部扶持资金</w:t>
      </w:r>
      <w:r w:rsidRPr="00E24625">
        <w:rPr>
          <w:rFonts w:ascii="Verdana" w:hAnsi="Verdana" w:cs="宋体"/>
          <w:kern w:val="0"/>
          <w:sz w:val="24"/>
        </w:rPr>
        <w:t>：</w:t>
      </w:r>
    </w:p>
    <w:p w:rsidR="000C1A63" w:rsidRPr="00E24625" w:rsidRDefault="000C1A63" w:rsidP="00967F1B">
      <w:pPr>
        <w:widowControl/>
        <w:spacing w:line="360" w:lineRule="auto"/>
        <w:jc w:val="left"/>
        <w:rPr>
          <w:rFonts w:ascii="Verdana" w:hAnsi="Verdana" w:cs="宋体"/>
          <w:kern w:val="0"/>
          <w:sz w:val="24"/>
        </w:rPr>
      </w:pPr>
      <w:r w:rsidRPr="00E24625">
        <w:rPr>
          <w:rFonts w:ascii="宋体" w:hAnsi="宋体" w:cs="宋体" w:hint="eastAsia"/>
          <w:kern w:val="0"/>
          <w:sz w:val="24"/>
        </w:rPr>
        <w:t>①</w:t>
      </w:r>
      <w:r w:rsidRPr="00E24625">
        <w:rPr>
          <w:rFonts w:ascii="Verdana" w:hAnsi="Verdana" w:cs="Verdana"/>
          <w:kern w:val="0"/>
          <w:sz w:val="24"/>
        </w:rPr>
        <w:t>.</w:t>
      </w:r>
      <w:r w:rsidRPr="00E24625">
        <w:rPr>
          <w:rFonts w:ascii="Verdana" w:hAnsi="Verdana" w:cs="宋体"/>
          <w:kern w:val="0"/>
          <w:sz w:val="24"/>
        </w:rPr>
        <w:t>故事情节</w:t>
      </w:r>
      <w:r w:rsidRPr="00E24625">
        <w:rPr>
          <w:rFonts w:ascii="Verdana" w:hAnsi="Verdana" w:cs="宋体" w:hint="eastAsia"/>
          <w:kern w:val="0"/>
          <w:sz w:val="24"/>
        </w:rPr>
        <w:t>不</w:t>
      </w:r>
      <w:r w:rsidRPr="00E24625">
        <w:rPr>
          <w:rFonts w:ascii="Verdana" w:hAnsi="Verdana" w:cs="宋体"/>
          <w:kern w:val="0"/>
          <w:sz w:val="24"/>
        </w:rPr>
        <w:t>对应提案项目</w:t>
      </w:r>
      <w:r w:rsidRPr="00E24625">
        <w:rPr>
          <w:rFonts w:ascii="Verdana" w:hAnsi="Verdana" w:cs="宋体" w:hint="eastAsia"/>
          <w:kern w:val="0"/>
          <w:sz w:val="24"/>
        </w:rPr>
        <w:t>的</w:t>
      </w:r>
      <w:r w:rsidRPr="00E24625">
        <w:rPr>
          <w:rFonts w:ascii="Verdana" w:hAnsi="Verdana" w:cs="宋体"/>
          <w:kern w:val="0"/>
          <w:sz w:val="24"/>
        </w:rPr>
        <w:t>相关剧本；</w:t>
      </w:r>
    </w:p>
    <w:p w:rsidR="000C1A63" w:rsidRPr="00E24625" w:rsidRDefault="000C1A63" w:rsidP="00967F1B">
      <w:pPr>
        <w:widowControl/>
        <w:spacing w:line="360" w:lineRule="auto"/>
        <w:jc w:val="left"/>
        <w:rPr>
          <w:rFonts w:ascii="Verdana" w:hAnsi="Verdana" w:cs="宋体" w:hint="eastAsia"/>
          <w:kern w:val="0"/>
          <w:sz w:val="24"/>
        </w:rPr>
      </w:pPr>
      <w:r w:rsidRPr="00E24625">
        <w:rPr>
          <w:rFonts w:ascii="宋体" w:hAnsi="宋体" w:cs="宋体" w:hint="eastAsia"/>
          <w:kern w:val="0"/>
          <w:sz w:val="24"/>
        </w:rPr>
        <w:t>②</w:t>
      </w:r>
      <w:r w:rsidRPr="00E24625">
        <w:rPr>
          <w:rFonts w:ascii="Verdana" w:hAnsi="Verdana" w:cs="Verdana"/>
          <w:kern w:val="0"/>
          <w:sz w:val="24"/>
        </w:rPr>
        <w:t>.</w:t>
      </w:r>
      <w:r w:rsidRPr="00E24625">
        <w:rPr>
          <w:rFonts w:ascii="Verdana" w:hAnsi="Verdana" w:cs="宋体"/>
          <w:kern w:val="0"/>
          <w:sz w:val="24"/>
        </w:rPr>
        <w:t>最终影</w:t>
      </w:r>
      <w:r w:rsidRPr="00E24625">
        <w:rPr>
          <w:rFonts w:ascii="Verdana" w:hAnsi="Verdana" w:cs="宋体" w:hint="eastAsia"/>
          <w:kern w:val="0"/>
          <w:sz w:val="24"/>
        </w:rPr>
        <w:t>片不符合制作技术</w:t>
      </w:r>
      <w:r w:rsidRPr="00E24625">
        <w:rPr>
          <w:rFonts w:ascii="Verdana" w:hAnsi="Verdana" w:cs="宋体"/>
          <w:kern w:val="0"/>
          <w:sz w:val="24"/>
        </w:rPr>
        <w:t>标准；</w:t>
      </w:r>
    </w:p>
    <w:p w:rsidR="000C1A63" w:rsidRPr="00E24625" w:rsidRDefault="000C1A63" w:rsidP="00967F1B">
      <w:pPr>
        <w:widowControl/>
        <w:spacing w:line="360" w:lineRule="auto"/>
        <w:jc w:val="left"/>
        <w:rPr>
          <w:rFonts w:ascii="Verdana" w:hAnsi="Verdana" w:cs="宋体" w:hint="eastAsia"/>
          <w:kern w:val="0"/>
          <w:sz w:val="24"/>
        </w:rPr>
      </w:pPr>
      <w:r w:rsidRPr="00E24625">
        <w:rPr>
          <w:rFonts w:ascii="Verdana" w:hAnsi="Verdana" w:cs="宋体" w:hint="eastAsia"/>
          <w:kern w:val="0"/>
          <w:sz w:val="24"/>
        </w:rPr>
        <w:t>3</w:t>
      </w:r>
      <w:r w:rsidRPr="00E24625">
        <w:rPr>
          <w:rFonts w:ascii="Verdana" w:hAnsi="Verdana" w:cs="宋体" w:hint="eastAsia"/>
          <w:kern w:val="0"/>
          <w:sz w:val="24"/>
        </w:rPr>
        <w:t>．</w:t>
      </w:r>
      <w:r w:rsidRPr="00E24625">
        <w:rPr>
          <w:rFonts w:ascii="Verdana" w:hAnsi="Verdana" w:cs="宋体"/>
          <w:kern w:val="0"/>
          <w:sz w:val="24"/>
        </w:rPr>
        <w:t>入围项目，因非组委会导致的原因，而无法进行创作（完成创作）包括：项目发起人解除</w:t>
      </w:r>
      <w:r w:rsidRPr="00E24625">
        <w:rPr>
          <w:rFonts w:ascii="Verdana" w:hAnsi="Verdana" w:cs="宋体" w:hint="eastAsia"/>
          <w:kern w:val="0"/>
          <w:sz w:val="24"/>
        </w:rPr>
        <w:t>，</w:t>
      </w:r>
      <w:r w:rsidRPr="00E24625">
        <w:rPr>
          <w:rFonts w:ascii="Verdana" w:hAnsi="Verdana" w:cs="宋体"/>
          <w:kern w:val="0"/>
          <w:sz w:val="24"/>
        </w:rPr>
        <w:t>推迟</w:t>
      </w:r>
      <w:r w:rsidRPr="00E24625">
        <w:rPr>
          <w:rFonts w:ascii="Verdana" w:hAnsi="Verdana" w:cs="宋体" w:hint="eastAsia"/>
          <w:kern w:val="0"/>
          <w:sz w:val="24"/>
        </w:rPr>
        <w:t>，</w:t>
      </w:r>
      <w:r w:rsidRPr="00E24625">
        <w:rPr>
          <w:rFonts w:ascii="Verdana" w:hAnsi="Verdana" w:cs="宋体"/>
          <w:kern w:val="0"/>
          <w:sz w:val="24"/>
        </w:rPr>
        <w:t>退出整体项目；</w:t>
      </w:r>
    </w:p>
    <w:p w:rsidR="000C1A63" w:rsidRPr="00E24625" w:rsidRDefault="000C1A63" w:rsidP="00967F1B">
      <w:pPr>
        <w:widowControl/>
        <w:spacing w:line="360" w:lineRule="auto"/>
        <w:jc w:val="left"/>
        <w:rPr>
          <w:rFonts w:ascii="Verdana" w:hAnsi="Verdana" w:cs="宋体" w:hint="eastAsia"/>
          <w:kern w:val="0"/>
          <w:sz w:val="24"/>
        </w:rPr>
      </w:pPr>
      <w:r w:rsidRPr="00E24625">
        <w:rPr>
          <w:rFonts w:ascii="Verdana" w:hAnsi="Verdana" w:cs="宋体" w:hint="eastAsia"/>
          <w:kern w:val="0"/>
          <w:sz w:val="24"/>
        </w:rPr>
        <w:t>4</w:t>
      </w:r>
      <w:r w:rsidRPr="00E24625">
        <w:rPr>
          <w:rFonts w:ascii="Verdana" w:hAnsi="Verdana" w:cs="宋体" w:hint="eastAsia"/>
          <w:kern w:val="0"/>
          <w:sz w:val="24"/>
        </w:rPr>
        <w:t>．提案信息中有欺骗行为的，组委会有权收回全部扶持资金；</w:t>
      </w:r>
    </w:p>
    <w:p w:rsidR="000C1A63" w:rsidRPr="00E24625" w:rsidRDefault="000C1A63" w:rsidP="00967F1B">
      <w:pPr>
        <w:widowControl/>
        <w:spacing w:line="360" w:lineRule="auto"/>
        <w:jc w:val="left"/>
        <w:rPr>
          <w:rFonts w:ascii="Verdana" w:hAnsi="Verdana" w:cs="宋体"/>
          <w:kern w:val="0"/>
          <w:sz w:val="24"/>
        </w:rPr>
      </w:pPr>
      <w:r w:rsidRPr="00E24625">
        <w:rPr>
          <w:rFonts w:ascii="Verdana" w:hAnsi="Verdana" w:cs="宋体"/>
          <w:kern w:val="0"/>
          <w:sz w:val="24"/>
        </w:rPr>
        <w:t> </w:t>
      </w:r>
    </w:p>
    <w:p w:rsidR="000C1A63" w:rsidRPr="00AC57E7" w:rsidRDefault="000C1A63" w:rsidP="00967F1B">
      <w:pPr>
        <w:widowControl/>
        <w:spacing w:line="360" w:lineRule="auto"/>
        <w:jc w:val="left"/>
        <w:rPr>
          <w:rFonts w:ascii="Verdana" w:hAnsi="Verdana" w:cs="宋体"/>
          <w:bCs/>
          <w:kern w:val="0"/>
          <w:sz w:val="24"/>
        </w:rPr>
      </w:pPr>
      <w:r w:rsidRPr="00AC57E7">
        <w:rPr>
          <w:rFonts w:ascii="Verdana" w:hAnsi="Verdana" w:cs="宋体"/>
          <w:bCs/>
          <w:kern w:val="0"/>
          <w:sz w:val="24"/>
        </w:rPr>
        <w:t>扶持资金退回方式：</w:t>
      </w:r>
    </w:p>
    <w:p w:rsidR="000C1A63" w:rsidRPr="00E24625" w:rsidRDefault="000C1A63" w:rsidP="00967F1B">
      <w:pPr>
        <w:widowControl/>
        <w:spacing w:line="360" w:lineRule="auto"/>
        <w:jc w:val="left"/>
        <w:rPr>
          <w:rFonts w:ascii="Verdana" w:hAnsi="Verdana" w:cs="宋体" w:hint="eastAsia"/>
          <w:kern w:val="0"/>
          <w:sz w:val="24"/>
        </w:rPr>
      </w:pPr>
      <w:r w:rsidRPr="00E24625">
        <w:rPr>
          <w:rFonts w:ascii="Verdana" w:hAnsi="Verdana" w:cs="宋体"/>
          <w:kern w:val="0"/>
          <w:sz w:val="24"/>
        </w:rPr>
        <w:t>1</w:t>
      </w:r>
      <w:r w:rsidRPr="00E24625">
        <w:rPr>
          <w:rFonts w:ascii="Verdana" w:hAnsi="Verdana" w:cs="宋体" w:hint="eastAsia"/>
          <w:kern w:val="0"/>
          <w:sz w:val="24"/>
        </w:rPr>
        <w:t>．</w:t>
      </w:r>
      <w:r w:rsidR="00091C2D">
        <w:rPr>
          <w:rFonts w:ascii="Verdana" w:hAnsi="Verdana" w:cs="宋体"/>
          <w:kern w:val="0"/>
          <w:sz w:val="24"/>
        </w:rPr>
        <w:t>作品无法按时提交而退还</w:t>
      </w:r>
      <w:r w:rsidR="00091C2D">
        <w:rPr>
          <w:rFonts w:ascii="Verdana" w:hAnsi="Verdana" w:cs="宋体" w:hint="eastAsia"/>
          <w:kern w:val="0"/>
          <w:sz w:val="24"/>
        </w:rPr>
        <w:t>扶植</w:t>
      </w:r>
      <w:r w:rsidRPr="00E24625">
        <w:rPr>
          <w:rFonts w:ascii="Verdana" w:hAnsi="Verdana" w:cs="宋体"/>
          <w:kern w:val="0"/>
          <w:sz w:val="24"/>
        </w:rPr>
        <w:t>资金的项目，项目发起人需撰写相关书面报告于组委会，阐明影片无法按时提交的相关原因。并于</w:t>
      </w:r>
      <w:r w:rsidR="00091C2D">
        <w:rPr>
          <w:rFonts w:hint="eastAsia"/>
          <w:sz w:val="24"/>
        </w:rPr>
        <w:t>《影像新势力扶植计划摄制协议》中标明的成片交付日期</w:t>
      </w:r>
      <w:r w:rsidR="00091C2D">
        <w:rPr>
          <w:rFonts w:ascii="Verdana" w:hAnsi="Verdana" w:cs="宋体" w:hint="eastAsia"/>
          <w:kern w:val="0"/>
          <w:sz w:val="24"/>
        </w:rPr>
        <w:t>7</w:t>
      </w:r>
      <w:r w:rsidR="00091C2D">
        <w:rPr>
          <w:rFonts w:ascii="Verdana" w:hAnsi="Verdana" w:cs="宋体" w:hint="eastAsia"/>
          <w:kern w:val="0"/>
          <w:sz w:val="24"/>
        </w:rPr>
        <w:t>个工作</w:t>
      </w:r>
      <w:r w:rsidR="00091C2D">
        <w:rPr>
          <w:rFonts w:ascii="Verdana" w:hAnsi="Verdana" w:cs="宋体"/>
          <w:kern w:val="0"/>
          <w:sz w:val="24"/>
        </w:rPr>
        <w:t>日</w:t>
      </w:r>
      <w:r w:rsidR="00091C2D">
        <w:rPr>
          <w:rFonts w:ascii="Verdana" w:hAnsi="Verdana" w:cs="宋体" w:hint="eastAsia"/>
          <w:kern w:val="0"/>
          <w:sz w:val="24"/>
        </w:rPr>
        <w:t>后</w:t>
      </w:r>
      <w:r w:rsidRPr="00E24625">
        <w:rPr>
          <w:rFonts w:ascii="Verdana" w:hAnsi="Verdana" w:cs="宋体"/>
          <w:kern w:val="0"/>
          <w:sz w:val="24"/>
        </w:rPr>
        <w:t>，退回全部扶持资金至组委会指定账户。</w:t>
      </w:r>
    </w:p>
    <w:p w:rsidR="000C1A63" w:rsidRPr="00E24625" w:rsidRDefault="000C1A63" w:rsidP="00967F1B">
      <w:pPr>
        <w:widowControl/>
        <w:spacing w:line="360" w:lineRule="auto"/>
        <w:jc w:val="left"/>
        <w:rPr>
          <w:rFonts w:ascii="Verdana" w:hAnsi="Verdana" w:cs="宋体" w:hint="eastAsia"/>
          <w:kern w:val="0"/>
          <w:sz w:val="24"/>
        </w:rPr>
      </w:pPr>
      <w:r w:rsidRPr="00E24625">
        <w:rPr>
          <w:rFonts w:ascii="Verdana" w:hAnsi="Verdana" w:cs="宋体"/>
          <w:kern w:val="0"/>
          <w:sz w:val="24"/>
        </w:rPr>
        <w:t>2</w:t>
      </w:r>
      <w:r w:rsidRPr="00E24625">
        <w:rPr>
          <w:rFonts w:ascii="Verdana" w:hAnsi="Verdana" w:cs="宋体" w:hint="eastAsia"/>
          <w:kern w:val="0"/>
          <w:sz w:val="24"/>
        </w:rPr>
        <w:t>．</w:t>
      </w:r>
      <w:r w:rsidRPr="00E24625">
        <w:rPr>
          <w:rFonts w:ascii="Verdana" w:hAnsi="Verdana" w:cs="宋体"/>
          <w:kern w:val="0"/>
          <w:sz w:val="24"/>
        </w:rPr>
        <w:t>因非组委会导致的原因，而无法完成创作的项目，需由项目发起人撰写相关书面报告阐明原因，并于报告传达至组委会时间算起的</w:t>
      </w:r>
      <w:r w:rsidRPr="00E24625">
        <w:rPr>
          <w:rFonts w:ascii="Verdana" w:hAnsi="Verdana" w:cs="宋体"/>
          <w:kern w:val="0"/>
          <w:sz w:val="24"/>
        </w:rPr>
        <w:t>7</w:t>
      </w:r>
      <w:r w:rsidRPr="00E24625">
        <w:rPr>
          <w:rFonts w:ascii="Verdana" w:hAnsi="Verdana" w:cs="宋体"/>
          <w:kern w:val="0"/>
          <w:sz w:val="24"/>
        </w:rPr>
        <w:t>日内，退回全部扶持资金至组委会指定账户。</w:t>
      </w:r>
    </w:p>
    <w:p w:rsidR="000C1A63" w:rsidRDefault="000C1A63" w:rsidP="00967F1B">
      <w:pPr>
        <w:spacing w:line="360" w:lineRule="auto"/>
        <w:rPr>
          <w:rFonts w:hint="eastAsia"/>
          <w:sz w:val="24"/>
        </w:rPr>
      </w:pPr>
    </w:p>
    <w:p w:rsidR="0005172E" w:rsidRDefault="0005172E" w:rsidP="0005172E">
      <w:pPr>
        <w:spacing w:line="360" w:lineRule="auto"/>
        <w:ind w:left="360"/>
        <w:rPr>
          <w:rFonts w:hint="eastAsia"/>
          <w:sz w:val="24"/>
        </w:rPr>
      </w:pPr>
      <w:r>
        <w:rPr>
          <w:rFonts w:hint="eastAsia"/>
          <w:sz w:val="24"/>
        </w:rPr>
        <w:t>第六节</w:t>
      </w:r>
      <w:r>
        <w:rPr>
          <w:rFonts w:hint="eastAsia"/>
          <w:sz w:val="24"/>
        </w:rPr>
        <w:t xml:space="preserve">  </w:t>
      </w:r>
      <w:r>
        <w:rPr>
          <w:rFonts w:hint="eastAsia"/>
          <w:sz w:val="24"/>
        </w:rPr>
        <w:t>发行宣传</w:t>
      </w:r>
    </w:p>
    <w:p w:rsidR="0005172E" w:rsidRDefault="0005172E" w:rsidP="00967F1B">
      <w:pPr>
        <w:numPr>
          <w:ilvl w:val="0"/>
          <w:numId w:val="22"/>
        </w:numPr>
        <w:spacing w:line="360" w:lineRule="auto"/>
        <w:rPr>
          <w:rFonts w:hint="eastAsia"/>
          <w:sz w:val="24"/>
        </w:rPr>
      </w:pPr>
      <w:r>
        <w:rPr>
          <w:rFonts w:hint="eastAsia"/>
          <w:sz w:val="24"/>
        </w:rPr>
        <w:t>所有入选项目，在影片制作完成后将进入影像新势力发行计划。各入选项目团队需配合组委会提供相关发行宣传物料；</w:t>
      </w:r>
    </w:p>
    <w:p w:rsidR="000C1A63" w:rsidRPr="00456EC2" w:rsidRDefault="000C1A63" w:rsidP="00967F1B">
      <w:pPr>
        <w:numPr>
          <w:ilvl w:val="0"/>
          <w:numId w:val="22"/>
        </w:numPr>
        <w:spacing w:line="360" w:lineRule="auto"/>
        <w:rPr>
          <w:rFonts w:hint="eastAsia"/>
          <w:sz w:val="24"/>
        </w:rPr>
      </w:pPr>
      <w:r w:rsidRPr="00456EC2">
        <w:rPr>
          <w:rFonts w:hint="eastAsia"/>
          <w:sz w:val="24"/>
        </w:rPr>
        <w:t>入选团队自行拍摄海报、剧照等平面资料并提交至</w:t>
      </w:r>
      <w:r w:rsidR="0005172E">
        <w:rPr>
          <w:rFonts w:hint="eastAsia"/>
          <w:sz w:val="24"/>
        </w:rPr>
        <w:t>组委会</w:t>
      </w:r>
      <w:r w:rsidRPr="00456EC2">
        <w:rPr>
          <w:rFonts w:hint="eastAsia"/>
          <w:sz w:val="24"/>
        </w:rPr>
        <w:t>工作邮箱：</w:t>
      </w:r>
      <w:r w:rsidRPr="009C0CB9">
        <w:rPr>
          <w:sz w:val="24"/>
        </w:rPr>
        <w:t xml:space="preserve"> </w:t>
      </w:r>
      <w:r w:rsidR="00CB7B2F" w:rsidRPr="00CB7B2F">
        <w:rPr>
          <w:sz w:val="24"/>
        </w:rPr>
        <w:t>mmbuzz@107cine.com</w:t>
      </w:r>
      <w:r w:rsidRPr="00456EC2">
        <w:rPr>
          <w:rFonts w:hint="eastAsia"/>
          <w:sz w:val="24"/>
        </w:rPr>
        <w:t xml:space="preserve"> </w:t>
      </w:r>
      <w:r w:rsidRPr="00456EC2">
        <w:rPr>
          <w:rFonts w:hint="eastAsia"/>
          <w:sz w:val="24"/>
        </w:rPr>
        <w:t>；</w:t>
      </w:r>
    </w:p>
    <w:p w:rsidR="000C1A63" w:rsidRPr="00456EC2" w:rsidRDefault="000C1A63" w:rsidP="00967F1B">
      <w:pPr>
        <w:numPr>
          <w:ilvl w:val="0"/>
          <w:numId w:val="22"/>
        </w:numPr>
        <w:spacing w:line="360" w:lineRule="auto"/>
        <w:rPr>
          <w:rFonts w:hint="eastAsia"/>
          <w:sz w:val="24"/>
        </w:rPr>
      </w:pPr>
      <w:r w:rsidRPr="00456EC2">
        <w:rPr>
          <w:rFonts w:hint="eastAsia"/>
          <w:sz w:val="24"/>
        </w:rPr>
        <w:t>入选团队须根据组委会要求自行制作</w:t>
      </w:r>
      <w:r w:rsidR="00FC6A1B">
        <w:rPr>
          <w:rFonts w:hint="eastAsia"/>
          <w:sz w:val="24"/>
        </w:rPr>
        <w:t>，</w:t>
      </w:r>
      <w:r w:rsidRPr="00456EC2">
        <w:rPr>
          <w:rFonts w:hint="eastAsia"/>
          <w:sz w:val="24"/>
        </w:rPr>
        <w:t>宣传预告片一个、竖款横款宣传海报各一张、及剧照</w:t>
      </w:r>
      <w:r w:rsidRPr="00456EC2">
        <w:rPr>
          <w:rFonts w:hint="eastAsia"/>
          <w:sz w:val="24"/>
        </w:rPr>
        <w:t>10</w:t>
      </w:r>
      <w:r w:rsidRPr="00456EC2">
        <w:rPr>
          <w:rFonts w:hint="eastAsia"/>
          <w:sz w:val="24"/>
        </w:rPr>
        <w:t>张；</w:t>
      </w:r>
    </w:p>
    <w:p w:rsidR="000C1A63" w:rsidRPr="00456EC2" w:rsidRDefault="000C1A63" w:rsidP="00967F1B">
      <w:pPr>
        <w:numPr>
          <w:ilvl w:val="0"/>
          <w:numId w:val="22"/>
        </w:numPr>
        <w:spacing w:line="360" w:lineRule="auto"/>
        <w:rPr>
          <w:rFonts w:hint="eastAsia"/>
          <w:sz w:val="24"/>
        </w:rPr>
      </w:pPr>
      <w:r w:rsidRPr="00456EC2">
        <w:rPr>
          <w:rFonts w:hint="eastAsia"/>
          <w:sz w:val="24"/>
        </w:rPr>
        <w:t>宣传预告片、宣传海报、影片网络宣传内容由组委会统一发布；</w:t>
      </w:r>
    </w:p>
    <w:p w:rsidR="000C1A63" w:rsidRPr="00456EC2" w:rsidRDefault="000C1A63" w:rsidP="00967F1B">
      <w:pPr>
        <w:numPr>
          <w:ilvl w:val="0"/>
          <w:numId w:val="22"/>
        </w:numPr>
        <w:spacing w:line="360" w:lineRule="auto"/>
        <w:rPr>
          <w:rFonts w:hint="eastAsia"/>
          <w:sz w:val="24"/>
        </w:rPr>
      </w:pPr>
      <w:r w:rsidRPr="00456EC2">
        <w:rPr>
          <w:rFonts w:hint="eastAsia"/>
          <w:sz w:val="24"/>
        </w:rPr>
        <w:t>每个入选团队须在指定地点建立微博与</w:t>
      </w:r>
      <w:r>
        <w:rPr>
          <w:rFonts w:hint="eastAsia"/>
          <w:sz w:val="24"/>
        </w:rPr>
        <w:t>本次计划</w:t>
      </w:r>
      <w:r w:rsidRPr="00456EC2">
        <w:rPr>
          <w:rFonts w:hint="eastAsia"/>
          <w:sz w:val="24"/>
        </w:rPr>
        <w:t>主微博形成微博互动；</w:t>
      </w:r>
    </w:p>
    <w:p w:rsidR="000C1A63" w:rsidRPr="00793B77" w:rsidRDefault="000C1A63" w:rsidP="00967F1B">
      <w:pPr>
        <w:numPr>
          <w:ilvl w:val="0"/>
          <w:numId w:val="22"/>
        </w:numPr>
        <w:spacing w:line="360" w:lineRule="auto"/>
        <w:rPr>
          <w:rFonts w:hint="eastAsia"/>
          <w:sz w:val="24"/>
        </w:rPr>
      </w:pPr>
      <w:r w:rsidRPr="00456EC2">
        <w:rPr>
          <w:rFonts w:hint="eastAsia"/>
          <w:sz w:val="24"/>
        </w:rPr>
        <w:t>团队须每</w:t>
      </w:r>
      <w:r>
        <w:rPr>
          <w:rFonts w:hint="eastAsia"/>
          <w:sz w:val="24"/>
        </w:rPr>
        <w:t>周至少</w:t>
      </w:r>
      <w:r w:rsidRPr="00456EC2">
        <w:rPr>
          <w:rFonts w:hint="eastAsia"/>
          <w:sz w:val="24"/>
        </w:rPr>
        <w:t>更新一</w:t>
      </w:r>
      <w:r>
        <w:rPr>
          <w:rFonts w:hint="eastAsia"/>
          <w:sz w:val="24"/>
        </w:rPr>
        <w:t>篇</w:t>
      </w:r>
      <w:r w:rsidRPr="00456EC2">
        <w:rPr>
          <w:rFonts w:hint="eastAsia"/>
          <w:sz w:val="24"/>
        </w:rPr>
        <w:t>创作日</w:t>
      </w:r>
      <w:r w:rsidRPr="00E24625">
        <w:rPr>
          <w:rFonts w:hint="eastAsia"/>
          <w:sz w:val="24"/>
        </w:rPr>
        <w:t>志，日志内容可包含创作过程中的所有问题；</w:t>
      </w:r>
    </w:p>
    <w:p w:rsidR="000C1A63" w:rsidRPr="0005172E" w:rsidRDefault="000C1A63" w:rsidP="00967F1B">
      <w:pPr>
        <w:numPr>
          <w:ilvl w:val="0"/>
          <w:numId w:val="22"/>
        </w:numPr>
        <w:spacing w:line="360" w:lineRule="auto"/>
        <w:rPr>
          <w:rFonts w:hint="eastAsia"/>
          <w:sz w:val="24"/>
        </w:rPr>
      </w:pPr>
      <w:r w:rsidRPr="00456EC2">
        <w:rPr>
          <w:rFonts w:hint="eastAsia"/>
          <w:sz w:val="24"/>
        </w:rPr>
        <w:t>组委会将定期发布各团队所遇到的困难在官方平台形成讨论以便于解决各入选团队的创作问题；</w:t>
      </w:r>
    </w:p>
    <w:p w:rsidR="000C1A63" w:rsidRPr="00F54EEA" w:rsidRDefault="000C1A63" w:rsidP="00967F1B">
      <w:pPr>
        <w:numPr>
          <w:ilvl w:val="0"/>
          <w:numId w:val="2"/>
        </w:numPr>
        <w:spacing w:line="360" w:lineRule="auto"/>
        <w:rPr>
          <w:rFonts w:hint="eastAsia"/>
          <w:b/>
          <w:sz w:val="24"/>
        </w:rPr>
      </w:pPr>
      <w:r w:rsidRPr="00F54EEA">
        <w:rPr>
          <w:rFonts w:hint="eastAsia"/>
          <w:b/>
          <w:sz w:val="24"/>
        </w:rPr>
        <w:t>后记</w:t>
      </w:r>
    </w:p>
    <w:p w:rsidR="000C1A63" w:rsidRPr="00456EC2" w:rsidRDefault="000C1A63" w:rsidP="00967F1B">
      <w:pPr>
        <w:numPr>
          <w:ilvl w:val="0"/>
          <w:numId w:val="31"/>
        </w:numPr>
        <w:spacing w:line="360" w:lineRule="auto"/>
        <w:rPr>
          <w:rFonts w:hint="eastAsia"/>
          <w:sz w:val="24"/>
        </w:rPr>
      </w:pPr>
      <w:r w:rsidRPr="00456EC2">
        <w:rPr>
          <w:rFonts w:hint="eastAsia"/>
          <w:sz w:val="24"/>
        </w:rPr>
        <w:t>法律效应</w:t>
      </w:r>
    </w:p>
    <w:p w:rsidR="000C1A63" w:rsidRPr="00456EC2" w:rsidRDefault="000C1A63" w:rsidP="00967F1B">
      <w:pPr>
        <w:spacing w:line="360" w:lineRule="auto"/>
        <w:rPr>
          <w:rFonts w:hint="eastAsia"/>
          <w:sz w:val="24"/>
        </w:rPr>
      </w:pPr>
      <w:r w:rsidRPr="00456EC2">
        <w:rPr>
          <w:rFonts w:hint="eastAsia"/>
          <w:sz w:val="24"/>
        </w:rPr>
        <w:t>1</w:t>
      </w:r>
      <w:r w:rsidRPr="00456EC2">
        <w:rPr>
          <w:rFonts w:hint="eastAsia"/>
          <w:sz w:val="24"/>
        </w:rPr>
        <w:t>、本章程所承诺内容具有相对的法律效应；</w:t>
      </w:r>
    </w:p>
    <w:p w:rsidR="000C1A63" w:rsidRPr="00456EC2" w:rsidRDefault="000C1A63" w:rsidP="00967F1B">
      <w:pPr>
        <w:numPr>
          <w:ilvl w:val="0"/>
          <w:numId w:val="31"/>
        </w:numPr>
        <w:spacing w:line="360" w:lineRule="auto"/>
        <w:rPr>
          <w:rFonts w:hint="eastAsia"/>
          <w:sz w:val="24"/>
        </w:rPr>
      </w:pPr>
      <w:r w:rsidRPr="00456EC2">
        <w:rPr>
          <w:rFonts w:hint="eastAsia"/>
          <w:sz w:val="24"/>
        </w:rPr>
        <w:t>解释权</w:t>
      </w:r>
    </w:p>
    <w:p w:rsidR="000C1A63" w:rsidRPr="0005172E" w:rsidRDefault="000C1A63" w:rsidP="00967F1B">
      <w:pPr>
        <w:numPr>
          <w:ilvl w:val="1"/>
          <w:numId w:val="31"/>
        </w:numPr>
        <w:tabs>
          <w:tab w:val="clear" w:pos="780"/>
          <w:tab w:val="left" w:pos="540"/>
        </w:tabs>
        <w:spacing w:line="360" w:lineRule="auto"/>
        <w:ind w:hanging="780"/>
        <w:rPr>
          <w:rFonts w:hint="eastAsia"/>
          <w:sz w:val="24"/>
        </w:rPr>
      </w:pPr>
      <w:r>
        <w:rPr>
          <w:rFonts w:hint="eastAsia"/>
          <w:sz w:val="24"/>
        </w:rPr>
        <w:t>本次计划</w:t>
      </w:r>
      <w:r w:rsidRPr="00456EC2">
        <w:rPr>
          <w:rFonts w:hint="eastAsia"/>
          <w:sz w:val="24"/>
        </w:rPr>
        <w:t>主办方拥有对此章程的解释权；</w:t>
      </w:r>
    </w:p>
    <w:p w:rsidR="000C1A63" w:rsidRPr="00456EC2" w:rsidRDefault="000C1A63" w:rsidP="00967F1B">
      <w:pPr>
        <w:spacing w:line="360" w:lineRule="auto"/>
        <w:rPr>
          <w:rFonts w:hint="eastAsia"/>
          <w:sz w:val="24"/>
        </w:rPr>
      </w:pPr>
    </w:p>
    <w:p w:rsidR="000C1A63" w:rsidRPr="00446BBE" w:rsidRDefault="000C1A63" w:rsidP="004D1F31">
      <w:pPr>
        <w:spacing w:line="360" w:lineRule="auto"/>
        <w:outlineLvl w:val="0"/>
        <w:rPr>
          <w:rFonts w:hint="eastAsia"/>
          <w:b/>
          <w:sz w:val="18"/>
          <w:szCs w:val="18"/>
        </w:rPr>
      </w:pPr>
      <w:r w:rsidRPr="00446BBE">
        <w:rPr>
          <w:rFonts w:hint="eastAsia"/>
          <w:b/>
          <w:sz w:val="18"/>
          <w:szCs w:val="18"/>
        </w:rPr>
        <w:t>MMBuzz</w:t>
      </w:r>
    </w:p>
    <w:p w:rsidR="000C1A63" w:rsidRPr="00446BBE" w:rsidRDefault="004D1F31" w:rsidP="00967F1B">
      <w:pPr>
        <w:spacing w:line="360" w:lineRule="auto"/>
        <w:rPr>
          <w:rFonts w:hint="eastAsia"/>
          <w:b/>
          <w:sz w:val="18"/>
          <w:szCs w:val="18"/>
        </w:rPr>
      </w:pPr>
      <w:r>
        <w:rPr>
          <w:b/>
          <w:sz w:val="18"/>
          <w:szCs w:val="18"/>
        </w:rPr>
        <w:t>影像</w:t>
      </w:r>
      <w:r w:rsidR="000C1A63" w:rsidRPr="00446BBE">
        <w:rPr>
          <w:rFonts w:hint="eastAsia"/>
          <w:b/>
          <w:sz w:val="18"/>
          <w:szCs w:val="18"/>
        </w:rPr>
        <w:t>新势力组委会</w:t>
      </w:r>
    </w:p>
    <w:p w:rsidR="00B27428" w:rsidRPr="00456EC2" w:rsidRDefault="00B27428" w:rsidP="00967F1B">
      <w:pPr>
        <w:spacing w:line="360" w:lineRule="auto"/>
        <w:ind w:left="360"/>
        <w:rPr>
          <w:rFonts w:hint="eastAsia"/>
          <w:sz w:val="24"/>
        </w:rPr>
      </w:pPr>
    </w:p>
    <w:sectPr w:rsidR="00B27428" w:rsidRPr="00456EC2">
      <w:headerReference w:type="default" r:id="rId11"/>
      <w:footerReference w:type="even" r:id="rId12"/>
      <w:foot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4364" w:rsidRDefault="00994364">
      <w:r>
        <w:separator/>
      </w:r>
    </w:p>
  </w:endnote>
  <w:endnote w:type="continuationSeparator" w:id="0">
    <w:p w:rsidR="00994364" w:rsidRDefault="00994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宋体">
    <w:panose1 w:val="02010600030101010101"/>
    <w:charset w:val="50"/>
    <w:family w:val="auto"/>
    <w:pitch w:val="variable"/>
    <w:sig w:usb0="00000003" w:usb1="288F0000" w:usb2="00000016" w:usb3="00000000" w:csb0="0004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364" w:rsidRDefault="00994364" w:rsidP="00B27428">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994364" w:rsidRDefault="00994364" w:rsidP="00B27428">
    <w:pPr>
      <w:pStyle w:val="a3"/>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364" w:rsidRDefault="00994364" w:rsidP="00B27428">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05172E">
      <w:rPr>
        <w:rStyle w:val="a4"/>
        <w:noProof/>
      </w:rPr>
      <w:t>1</w:t>
    </w:r>
    <w:r>
      <w:rPr>
        <w:rStyle w:val="a4"/>
      </w:rPr>
      <w:fldChar w:fldCharType="end"/>
    </w:r>
  </w:p>
  <w:p w:rsidR="00994364" w:rsidRDefault="00994364" w:rsidP="00B27428">
    <w:pPr>
      <w:pStyle w:val="a3"/>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4364" w:rsidRDefault="00994364">
      <w:r>
        <w:separator/>
      </w:r>
    </w:p>
  </w:footnote>
  <w:footnote w:type="continuationSeparator" w:id="0">
    <w:p w:rsidR="00994364" w:rsidRDefault="0099436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364" w:rsidRPr="0015213D" w:rsidRDefault="0005172E" w:rsidP="00B27428">
    <w:pPr>
      <w:pStyle w:val="a6"/>
      <w:jc w:val="both"/>
      <w:rPr>
        <w:rFonts w:hint="eastAsia"/>
        <w:b/>
      </w:rPr>
    </w:pPr>
    <w:r>
      <w:rPr>
        <w:rFonts w:hint="eastAsia"/>
        <w:noProof/>
      </w:rPr>
      <w:drawing>
        <wp:inline distT="0" distB="0" distL="0" distR="0">
          <wp:extent cx="1371600" cy="355600"/>
          <wp:effectExtent l="0" t="0" r="0" b="0"/>
          <wp:docPr id="1" name="图片 1" descr="扶植计划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扶植计划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55600"/>
                  </a:xfrm>
                  <a:prstGeom prst="rect">
                    <a:avLst/>
                  </a:prstGeom>
                  <a:noFill/>
                  <a:ln>
                    <a:noFill/>
                  </a:ln>
                </pic:spPr>
              </pic:pic>
            </a:graphicData>
          </a:graphic>
        </wp:inline>
      </w:drawing>
    </w:r>
    <w:r w:rsidR="00994364">
      <w:rPr>
        <w:rFonts w:hint="eastAsia"/>
      </w:rPr>
      <w:t>影像新势力扶植计划</w:t>
    </w:r>
    <w:r w:rsidR="00994364">
      <w:rPr>
        <w:rFonts w:hint="eastAsia"/>
        <w:b/>
      </w:rPr>
      <w:t xml:space="preserve">                               </w:t>
    </w:r>
    <w:r>
      <w:rPr>
        <w:rFonts w:hint="eastAsia"/>
        <w:b/>
        <w:noProof/>
      </w:rPr>
      <w:drawing>
        <wp:inline distT="0" distB="0" distL="0" distR="0">
          <wp:extent cx="927100" cy="266700"/>
          <wp:effectExtent l="0" t="0" r="12700" b="12700"/>
          <wp:docPr id="2" name="图片 2" descr="影视工业网logo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影视工业网logo灰"/>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7100" cy="266700"/>
                  </a:xfrm>
                  <a:prstGeom prst="rect">
                    <a:avLst/>
                  </a:prstGeom>
                  <a:noFill/>
                  <a:ln>
                    <a:noFill/>
                  </a:ln>
                </pic:spPr>
              </pic:pic>
            </a:graphicData>
          </a:graphic>
        </wp:inline>
      </w:drawing>
    </w:r>
    <w:r w:rsidR="00994364">
      <w:rPr>
        <w:rFonts w:hint="eastAsia"/>
        <w:b/>
      </w:rPr>
      <w:t xml:space="preserve"> </w:t>
    </w:r>
  </w:p>
  <w:p w:rsidR="00994364" w:rsidRDefault="00994364"/>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E62A5B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6309C6"/>
    <w:multiLevelType w:val="hybridMultilevel"/>
    <w:tmpl w:val="BDC6D6A0"/>
    <w:lvl w:ilvl="0" w:tplc="B210B0E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048C30E8"/>
    <w:multiLevelType w:val="hybridMultilevel"/>
    <w:tmpl w:val="1BEED5C2"/>
    <w:lvl w:ilvl="0" w:tplc="2AA08AC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05DA399D"/>
    <w:multiLevelType w:val="hybridMultilevel"/>
    <w:tmpl w:val="9EFEE22C"/>
    <w:lvl w:ilvl="0" w:tplc="FEEEA26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061E4C14"/>
    <w:multiLevelType w:val="hybridMultilevel"/>
    <w:tmpl w:val="8EE0C718"/>
    <w:lvl w:ilvl="0" w:tplc="607A9B3A">
      <w:start w:val="1"/>
      <w:numFmt w:val="decimal"/>
      <w:lvlText w:val="%1、"/>
      <w:lvlJc w:val="left"/>
      <w:pPr>
        <w:tabs>
          <w:tab w:val="num" w:pos="360"/>
        </w:tabs>
        <w:ind w:left="360" w:hanging="360"/>
      </w:pPr>
      <w:rPr>
        <w:rFonts w:hint="default"/>
        <w:color w:val="auto"/>
      </w:rPr>
    </w:lvl>
    <w:lvl w:ilvl="1" w:tplc="24007FF4">
      <w:start w:val="1"/>
      <w:numFmt w:val="decimal"/>
      <w:lvlText w:val="（%2）"/>
      <w:lvlJc w:val="left"/>
      <w:pPr>
        <w:tabs>
          <w:tab w:val="num" w:pos="1140"/>
        </w:tabs>
        <w:ind w:left="1140" w:hanging="7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08584700"/>
    <w:multiLevelType w:val="hybridMultilevel"/>
    <w:tmpl w:val="5AEC7B82"/>
    <w:lvl w:ilvl="0" w:tplc="0C54411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08A553A2"/>
    <w:multiLevelType w:val="hybridMultilevel"/>
    <w:tmpl w:val="9E70DD8E"/>
    <w:lvl w:ilvl="0" w:tplc="51DE38BA">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09A64D46"/>
    <w:multiLevelType w:val="hybridMultilevel"/>
    <w:tmpl w:val="F77047D8"/>
    <w:lvl w:ilvl="0" w:tplc="7892017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0A2C65BC"/>
    <w:multiLevelType w:val="hybridMultilevel"/>
    <w:tmpl w:val="DA743ABA"/>
    <w:lvl w:ilvl="0" w:tplc="8F30B4F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0C0558E8"/>
    <w:multiLevelType w:val="hybridMultilevel"/>
    <w:tmpl w:val="B6F2E080"/>
    <w:lvl w:ilvl="0" w:tplc="73F04920">
      <w:start w:val="1"/>
      <w:numFmt w:val="japaneseCounting"/>
      <w:lvlText w:val="第%1节"/>
      <w:lvlJc w:val="left"/>
      <w:pPr>
        <w:tabs>
          <w:tab w:val="num" w:pos="750"/>
        </w:tabs>
        <w:ind w:left="750" w:hanging="75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12196D49"/>
    <w:multiLevelType w:val="hybridMultilevel"/>
    <w:tmpl w:val="023610DC"/>
    <w:lvl w:ilvl="0" w:tplc="4238CA7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16D93433"/>
    <w:multiLevelType w:val="hybridMultilevel"/>
    <w:tmpl w:val="D5C81B86"/>
    <w:lvl w:ilvl="0" w:tplc="DB722668">
      <w:start w:val="1"/>
      <w:numFmt w:val="japaneseCounting"/>
      <w:lvlText w:val="第%1节"/>
      <w:lvlJc w:val="left"/>
      <w:pPr>
        <w:tabs>
          <w:tab w:val="num" w:pos="855"/>
        </w:tabs>
        <w:ind w:left="855" w:hanging="85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16F738BE"/>
    <w:multiLevelType w:val="hybridMultilevel"/>
    <w:tmpl w:val="F3E64CF8"/>
    <w:lvl w:ilvl="0" w:tplc="3ED00CD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17524D9E"/>
    <w:multiLevelType w:val="hybridMultilevel"/>
    <w:tmpl w:val="05F262A0"/>
    <w:lvl w:ilvl="0" w:tplc="011ABC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2589444A"/>
    <w:multiLevelType w:val="hybridMultilevel"/>
    <w:tmpl w:val="15CA5B3E"/>
    <w:lvl w:ilvl="0" w:tplc="3F285A2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25F84A9F"/>
    <w:multiLevelType w:val="hybridMultilevel"/>
    <w:tmpl w:val="95182AA0"/>
    <w:lvl w:ilvl="0" w:tplc="709A1CCE">
      <w:start w:val="1"/>
      <w:numFmt w:val="japaneseCounting"/>
      <w:lvlText w:val="第%1节"/>
      <w:lvlJc w:val="left"/>
      <w:pPr>
        <w:tabs>
          <w:tab w:val="num" w:pos="855"/>
        </w:tabs>
        <w:ind w:left="855" w:hanging="85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27313904"/>
    <w:multiLevelType w:val="hybridMultilevel"/>
    <w:tmpl w:val="ADC00A80"/>
    <w:lvl w:ilvl="0" w:tplc="1CC86CE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nsid w:val="28601699"/>
    <w:multiLevelType w:val="hybridMultilevel"/>
    <w:tmpl w:val="60307EB0"/>
    <w:lvl w:ilvl="0" w:tplc="D5E2DB3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2A3B5804"/>
    <w:multiLevelType w:val="hybridMultilevel"/>
    <w:tmpl w:val="280EE450"/>
    <w:lvl w:ilvl="0" w:tplc="FDEA8CDA">
      <w:start w:val="1"/>
      <w:numFmt w:val="japaneseCounting"/>
      <w:lvlText w:val="第%1节"/>
      <w:lvlJc w:val="left"/>
      <w:pPr>
        <w:tabs>
          <w:tab w:val="num" w:pos="855"/>
        </w:tabs>
        <w:ind w:left="855" w:hanging="85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nsid w:val="2AA072CC"/>
    <w:multiLevelType w:val="hybridMultilevel"/>
    <w:tmpl w:val="2FC620DC"/>
    <w:lvl w:ilvl="0" w:tplc="2E5AA5F4">
      <w:start w:val="1"/>
      <w:numFmt w:val="japaneseCounting"/>
      <w:lvlText w:val="第%1章、"/>
      <w:lvlJc w:val="left"/>
      <w:pPr>
        <w:tabs>
          <w:tab w:val="num" w:pos="1080"/>
        </w:tabs>
        <w:ind w:left="1080" w:hanging="10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2AED0676"/>
    <w:multiLevelType w:val="hybridMultilevel"/>
    <w:tmpl w:val="3A040FCE"/>
    <w:lvl w:ilvl="0" w:tplc="0F349AC6">
      <w:start w:val="2"/>
      <w:numFmt w:val="japaneseCounting"/>
      <w:lvlText w:val="第%1节"/>
      <w:lvlJc w:val="left"/>
      <w:pPr>
        <w:tabs>
          <w:tab w:val="num" w:pos="855"/>
        </w:tabs>
        <w:ind w:left="855" w:hanging="85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nsid w:val="2B4C3F4A"/>
    <w:multiLevelType w:val="hybridMultilevel"/>
    <w:tmpl w:val="947004E8"/>
    <w:lvl w:ilvl="0" w:tplc="5A9EB32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nsid w:val="2B907A05"/>
    <w:multiLevelType w:val="hybridMultilevel"/>
    <w:tmpl w:val="B066E04A"/>
    <w:lvl w:ilvl="0" w:tplc="242ABFE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nsid w:val="2CB8420E"/>
    <w:multiLevelType w:val="hybridMultilevel"/>
    <w:tmpl w:val="4F281D34"/>
    <w:lvl w:ilvl="0" w:tplc="662412BC">
      <w:start w:val="1"/>
      <w:numFmt w:val="japaneseCounting"/>
      <w:lvlText w:val="第%1节"/>
      <w:lvlJc w:val="left"/>
      <w:pPr>
        <w:tabs>
          <w:tab w:val="num" w:pos="855"/>
        </w:tabs>
        <w:ind w:left="855" w:hanging="855"/>
      </w:pPr>
      <w:rPr>
        <w:rFonts w:hint="default"/>
      </w:rPr>
    </w:lvl>
    <w:lvl w:ilvl="1" w:tplc="95B0F650">
      <w:start w:val="1"/>
      <w:numFmt w:val="decimal"/>
      <w:lvlText w:val="%2、"/>
      <w:lvlJc w:val="left"/>
      <w:pPr>
        <w:tabs>
          <w:tab w:val="num" w:pos="780"/>
        </w:tabs>
        <w:ind w:left="780" w:hanging="36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2F2305D3"/>
    <w:multiLevelType w:val="hybridMultilevel"/>
    <w:tmpl w:val="B972EF32"/>
    <w:lvl w:ilvl="0" w:tplc="84D8D1FE">
      <w:start w:val="1"/>
      <w:numFmt w:val="japaneseCounting"/>
      <w:lvlText w:val="第%1节"/>
      <w:lvlJc w:val="left"/>
      <w:pPr>
        <w:tabs>
          <w:tab w:val="num" w:pos="855"/>
        </w:tabs>
        <w:ind w:left="855" w:hanging="855"/>
      </w:pPr>
      <w:rPr>
        <w:rFonts w:hint="default"/>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33657305"/>
    <w:multiLevelType w:val="hybridMultilevel"/>
    <w:tmpl w:val="C57E242A"/>
    <w:lvl w:ilvl="0" w:tplc="B8DA36BA">
      <w:start w:val="1"/>
      <w:numFmt w:val="decimal"/>
      <w:lvlText w:val="（%1）"/>
      <w:lvlJc w:val="left"/>
      <w:pPr>
        <w:tabs>
          <w:tab w:val="num" w:pos="1350"/>
        </w:tabs>
        <w:ind w:left="1350" w:hanging="720"/>
      </w:pPr>
      <w:rPr>
        <w:rFonts w:hint="default"/>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6">
    <w:nsid w:val="373B2094"/>
    <w:multiLevelType w:val="hybridMultilevel"/>
    <w:tmpl w:val="74208326"/>
    <w:lvl w:ilvl="0" w:tplc="61EAA31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375F79DB"/>
    <w:multiLevelType w:val="hybridMultilevel"/>
    <w:tmpl w:val="83E8E526"/>
    <w:lvl w:ilvl="0" w:tplc="335A86F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38A4261B"/>
    <w:multiLevelType w:val="hybridMultilevel"/>
    <w:tmpl w:val="8968BCCA"/>
    <w:lvl w:ilvl="0" w:tplc="AAF6455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77F1399"/>
    <w:multiLevelType w:val="hybridMultilevel"/>
    <w:tmpl w:val="35CE7B38"/>
    <w:lvl w:ilvl="0" w:tplc="062E7D7E">
      <w:start w:val="1"/>
      <w:numFmt w:val="decimal"/>
      <w:lvlText w:val="%1、"/>
      <w:lvlJc w:val="left"/>
      <w:pPr>
        <w:tabs>
          <w:tab w:val="num" w:pos="360"/>
        </w:tabs>
        <w:ind w:left="360" w:hanging="360"/>
      </w:pPr>
      <w:rPr>
        <w:rFonts w:hint="default"/>
      </w:rPr>
    </w:lvl>
    <w:lvl w:ilvl="1" w:tplc="8D58E304">
      <w:start w:val="1"/>
      <w:numFmt w:val="decimal"/>
      <w:lvlText w:val="（%2）"/>
      <w:lvlJc w:val="left"/>
      <w:pPr>
        <w:tabs>
          <w:tab w:val="num" w:pos="1140"/>
        </w:tabs>
        <w:ind w:left="1140" w:hanging="7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48731A22"/>
    <w:multiLevelType w:val="hybridMultilevel"/>
    <w:tmpl w:val="CB725888"/>
    <w:lvl w:ilvl="0" w:tplc="F440C09C">
      <w:start w:val="1"/>
      <w:numFmt w:val="japaneseCounting"/>
      <w:lvlText w:val="第%1节、"/>
      <w:lvlJc w:val="left"/>
      <w:pPr>
        <w:tabs>
          <w:tab w:val="num" w:pos="1080"/>
        </w:tabs>
        <w:ind w:left="1080" w:hanging="1080"/>
      </w:pPr>
      <w:rPr>
        <w:rFonts w:hint="default"/>
      </w:rPr>
    </w:lvl>
    <w:lvl w:ilvl="1" w:tplc="B560AE1C">
      <w:start w:val="1"/>
      <w:numFmt w:val="decimal"/>
      <w:lvlText w:val="%2、"/>
      <w:lvlJc w:val="left"/>
      <w:pPr>
        <w:tabs>
          <w:tab w:val="num" w:pos="360"/>
        </w:tabs>
        <w:ind w:left="360" w:hanging="36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4AE74991"/>
    <w:multiLevelType w:val="hybridMultilevel"/>
    <w:tmpl w:val="842AC544"/>
    <w:lvl w:ilvl="0" w:tplc="02C49C3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4F3156F1"/>
    <w:multiLevelType w:val="hybridMultilevel"/>
    <w:tmpl w:val="FBDCDFE0"/>
    <w:lvl w:ilvl="0" w:tplc="0EF40CDA">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3">
    <w:nsid w:val="548C534F"/>
    <w:multiLevelType w:val="hybridMultilevel"/>
    <w:tmpl w:val="562C3756"/>
    <w:lvl w:ilvl="0" w:tplc="7302A09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4">
    <w:nsid w:val="57FE02E6"/>
    <w:multiLevelType w:val="hybridMultilevel"/>
    <w:tmpl w:val="49F6F414"/>
    <w:lvl w:ilvl="0" w:tplc="92E4C02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5">
    <w:nsid w:val="5D7F2C78"/>
    <w:multiLevelType w:val="hybridMultilevel"/>
    <w:tmpl w:val="82B2694C"/>
    <w:lvl w:ilvl="0" w:tplc="B2700FD4">
      <w:start w:val="1"/>
      <w:numFmt w:val="japaneseCounting"/>
      <w:lvlText w:val="第%1节"/>
      <w:lvlJc w:val="left"/>
      <w:pPr>
        <w:tabs>
          <w:tab w:val="num" w:pos="855"/>
        </w:tabs>
        <w:ind w:left="855" w:hanging="85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nsid w:val="66C26842"/>
    <w:multiLevelType w:val="hybridMultilevel"/>
    <w:tmpl w:val="8F0C477A"/>
    <w:lvl w:ilvl="0" w:tplc="B262EEE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6B9D4300"/>
    <w:multiLevelType w:val="hybridMultilevel"/>
    <w:tmpl w:val="CEAC3C72"/>
    <w:lvl w:ilvl="0" w:tplc="F17A83B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6D01028C"/>
    <w:multiLevelType w:val="hybridMultilevel"/>
    <w:tmpl w:val="4EFEFC34"/>
    <w:lvl w:ilvl="0" w:tplc="32184152">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39">
    <w:nsid w:val="70537429"/>
    <w:multiLevelType w:val="hybridMultilevel"/>
    <w:tmpl w:val="709EE05C"/>
    <w:lvl w:ilvl="0" w:tplc="9C3C4576">
      <w:start w:val="1"/>
      <w:numFmt w:val="decimal"/>
      <w:lvlText w:val="%1、"/>
      <w:lvlJc w:val="left"/>
      <w:pPr>
        <w:tabs>
          <w:tab w:val="num" w:pos="360"/>
        </w:tabs>
        <w:ind w:left="360" w:hanging="360"/>
      </w:pPr>
      <w:rPr>
        <w:rFonts w:hint="default"/>
      </w:rPr>
    </w:lvl>
    <w:lvl w:ilvl="1" w:tplc="BC221BEA">
      <w:start w:val="1"/>
      <w:numFmt w:val="decimal"/>
      <w:lvlText w:val="（%2）"/>
      <w:lvlJc w:val="left"/>
      <w:pPr>
        <w:tabs>
          <w:tab w:val="num" w:pos="1140"/>
        </w:tabs>
        <w:ind w:left="1140" w:hanging="7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0">
    <w:nsid w:val="73F14039"/>
    <w:multiLevelType w:val="hybridMultilevel"/>
    <w:tmpl w:val="BA5E187A"/>
    <w:lvl w:ilvl="0" w:tplc="5FC0D03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1">
    <w:nsid w:val="746A4A81"/>
    <w:multiLevelType w:val="hybridMultilevel"/>
    <w:tmpl w:val="A8B48018"/>
    <w:lvl w:ilvl="0" w:tplc="048227F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762F3F7F"/>
    <w:multiLevelType w:val="hybridMultilevel"/>
    <w:tmpl w:val="E0723A26"/>
    <w:lvl w:ilvl="0" w:tplc="727A2E8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nsid w:val="79895381"/>
    <w:multiLevelType w:val="hybridMultilevel"/>
    <w:tmpl w:val="5A3ACCB0"/>
    <w:lvl w:ilvl="0" w:tplc="E7E84292">
      <w:start w:val="1"/>
      <w:numFmt w:val="japaneseCounting"/>
      <w:lvlText w:val="第%1节、"/>
      <w:lvlJc w:val="left"/>
      <w:pPr>
        <w:tabs>
          <w:tab w:val="num" w:pos="1080"/>
        </w:tabs>
        <w:ind w:left="1080" w:hanging="10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4">
    <w:nsid w:val="7F10654A"/>
    <w:multiLevelType w:val="hybridMultilevel"/>
    <w:tmpl w:val="CF36C46C"/>
    <w:lvl w:ilvl="0" w:tplc="89005C34">
      <w:start w:val="1"/>
      <w:numFmt w:val="japaneseCounting"/>
      <w:lvlText w:val="第%1节、"/>
      <w:lvlJc w:val="left"/>
      <w:pPr>
        <w:tabs>
          <w:tab w:val="num" w:pos="1080"/>
        </w:tabs>
        <w:ind w:left="1080" w:hanging="10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5">
    <w:nsid w:val="7F6356F3"/>
    <w:multiLevelType w:val="hybridMultilevel"/>
    <w:tmpl w:val="2A62639A"/>
    <w:lvl w:ilvl="0" w:tplc="9BC0C042">
      <w:start w:val="1"/>
      <w:numFmt w:val="decimal"/>
      <w:lvlText w:val="%1、"/>
      <w:lvlJc w:val="left"/>
      <w:pPr>
        <w:tabs>
          <w:tab w:val="num" w:pos="360"/>
        </w:tabs>
        <w:ind w:left="360" w:hanging="360"/>
      </w:pPr>
      <w:rPr>
        <w:rFonts w:hint="default"/>
      </w:rPr>
    </w:lvl>
    <w:lvl w:ilvl="1" w:tplc="617C58DA">
      <w:start w:val="4"/>
      <w:numFmt w:val="japaneseCounting"/>
      <w:lvlText w:val="第%2节、"/>
      <w:lvlJc w:val="left"/>
      <w:pPr>
        <w:tabs>
          <w:tab w:val="num" w:pos="1500"/>
        </w:tabs>
        <w:ind w:left="1500" w:hanging="108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6"/>
  </w:num>
  <w:num w:numId="2">
    <w:abstractNumId w:val="19"/>
  </w:num>
  <w:num w:numId="3">
    <w:abstractNumId w:val="44"/>
  </w:num>
  <w:num w:numId="4">
    <w:abstractNumId w:val="8"/>
  </w:num>
  <w:num w:numId="5">
    <w:abstractNumId w:val="16"/>
  </w:num>
  <w:num w:numId="6">
    <w:abstractNumId w:val="24"/>
  </w:num>
  <w:num w:numId="7">
    <w:abstractNumId w:val="2"/>
  </w:num>
  <w:num w:numId="8">
    <w:abstractNumId w:val="20"/>
  </w:num>
  <w:num w:numId="9">
    <w:abstractNumId w:val="13"/>
  </w:num>
  <w:num w:numId="10">
    <w:abstractNumId w:val="45"/>
  </w:num>
  <w:num w:numId="11">
    <w:abstractNumId w:val="14"/>
  </w:num>
  <w:num w:numId="12">
    <w:abstractNumId w:val="43"/>
  </w:num>
  <w:num w:numId="13">
    <w:abstractNumId w:val="7"/>
  </w:num>
  <w:num w:numId="14">
    <w:abstractNumId w:val="1"/>
  </w:num>
  <w:num w:numId="15">
    <w:abstractNumId w:val="3"/>
  </w:num>
  <w:num w:numId="16">
    <w:abstractNumId w:val="30"/>
  </w:num>
  <w:num w:numId="17">
    <w:abstractNumId w:val="42"/>
  </w:num>
  <w:num w:numId="18">
    <w:abstractNumId w:val="40"/>
  </w:num>
  <w:num w:numId="19">
    <w:abstractNumId w:val="28"/>
  </w:num>
  <w:num w:numId="20">
    <w:abstractNumId w:val="32"/>
  </w:num>
  <w:num w:numId="21">
    <w:abstractNumId w:val="36"/>
  </w:num>
  <w:num w:numId="22">
    <w:abstractNumId w:val="27"/>
  </w:num>
  <w:num w:numId="23">
    <w:abstractNumId w:val="11"/>
  </w:num>
  <w:num w:numId="24">
    <w:abstractNumId w:val="12"/>
  </w:num>
  <w:num w:numId="25">
    <w:abstractNumId w:val="17"/>
  </w:num>
  <w:num w:numId="26">
    <w:abstractNumId w:val="35"/>
  </w:num>
  <w:num w:numId="27">
    <w:abstractNumId w:val="26"/>
  </w:num>
  <w:num w:numId="28">
    <w:abstractNumId w:val="4"/>
  </w:num>
  <w:num w:numId="29">
    <w:abstractNumId w:val="18"/>
  </w:num>
  <w:num w:numId="30">
    <w:abstractNumId w:val="39"/>
  </w:num>
  <w:num w:numId="31">
    <w:abstractNumId w:val="23"/>
  </w:num>
  <w:num w:numId="32">
    <w:abstractNumId w:val="9"/>
  </w:num>
  <w:num w:numId="33">
    <w:abstractNumId w:val="15"/>
  </w:num>
  <w:num w:numId="34">
    <w:abstractNumId w:val="5"/>
  </w:num>
  <w:num w:numId="35">
    <w:abstractNumId w:val="29"/>
  </w:num>
  <w:num w:numId="36">
    <w:abstractNumId w:val="33"/>
  </w:num>
  <w:num w:numId="37">
    <w:abstractNumId w:val="31"/>
  </w:num>
  <w:num w:numId="38">
    <w:abstractNumId w:val="22"/>
  </w:num>
  <w:num w:numId="39">
    <w:abstractNumId w:val="10"/>
  </w:num>
  <w:num w:numId="40">
    <w:abstractNumId w:val="25"/>
  </w:num>
  <w:num w:numId="41">
    <w:abstractNumId w:val="37"/>
  </w:num>
  <w:num w:numId="42">
    <w:abstractNumId w:val="41"/>
  </w:num>
  <w:num w:numId="43">
    <w:abstractNumId w:val="21"/>
  </w:num>
  <w:num w:numId="44">
    <w:abstractNumId w:val="34"/>
  </w:num>
  <w:num w:numId="45">
    <w:abstractNumId w:val="0"/>
  </w:num>
  <w:num w:numId="4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savePreviewPicture/>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284"/>
    <w:rsid w:val="000006B9"/>
    <w:rsid w:val="0000377A"/>
    <w:rsid w:val="00005D9B"/>
    <w:rsid w:val="00033484"/>
    <w:rsid w:val="00035BC7"/>
    <w:rsid w:val="00050AC5"/>
    <w:rsid w:val="0005172E"/>
    <w:rsid w:val="00084C7F"/>
    <w:rsid w:val="00091C2D"/>
    <w:rsid w:val="000B6AF8"/>
    <w:rsid w:val="000C087D"/>
    <w:rsid w:val="000C1A63"/>
    <w:rsid w:val="000C6887"/>
    <w:rsid w:val="000D4816"/>
    <w:rsid w:val="000F0AA0"/>
    <w:rsid w:val="00126D39"/>
    <w:rsid w:val="001504DB"/>
    <w:rsid w:val="00153BD6"/>
    <w:rsid w:val="001F1732"/>
    <w:rsid w:val="00202398"/>
    <w:rsid w:val="002031F5"/>
    <w:rsid w:val="00237C0C"/>
    <w:rsid w:val="00282E29"/>
    <w:rsid w:val="002862FC"/>
    <w:rsid w:val="00296E59"/>
    <w:rsid w:val="002B09C6"/>
    <w:rsid w:val="002D71D6"/>
    <w:rsid w:val="00343228"/>
    <w:rsid w:val="003737DE"/>
    <w:rsid w:val="00375E0B"/>
    <w:rsid w:val="0038440A"/>
    <w:rsid w:val="003A7227"/>
    <w:rsid w:val="003B695A"/>
    <w:rsid w:val="003C0395"/>
    <w:rsid w:val="003C54AB"/>
    <w:rsid w:val="003D0EBD"/>
    <w:rsid w:val="003D5054"/>
    <w:rsid w:val="003F07BF"/>
    <w:rsid w:val="00446BBE"/>
    <w:rsid w:val="00453D58"/>
    <w:rsid w:val="004609EB"/>
    <w:rsid w:val="0046201C"/>
    <w:rsid w:val="004774F8"/>
    <w:rsid w:val="0049211E"/>
    <w:rsid w:val="00494502"/>
    <w:rsid w:val="0049534C"/>
    <w:rsid w:val="004B63B4"/>
    <w:rsid w:val="004D1F31"/>
    <w:rsid w:val="00506783"/>
    <w:rsid w:val="00507A13"/>
    <w:rsid w:val="00523F59"/>
    <w:rsid w:val="005257F9"/>
    <w:rsid w:val="00611296"/>
    <w:rsid w:val="006C2C59"/>
    <w:rsid w:val="006D402D"/>
    <w:rsid w:val="006D70F6"/>
    <w:rsid w:val="006F54CD"/>
    <w:rsid w:val="00714DDB"/>
    <w:rsid w:val="007246BF"/>
    <w:rsid w:val="0074471A"/>
    <w:rsid w:val="007624B6"/>
    <w:rsid w:val="00793B77"/>
    <w:rsid w:val="007C0BAF"/>
    <w:rsid w:val="007E5806"/>
    <w:rsid w:val="00876F19"/>
    <w:rsid w:val="00967F1B"/>
    <w:rsid w:val="00994364"/>
    <w:rsid w:val="009A21CA"/>
    <w:rsid w:val="009B5551"/>
    <w:rsid w:val="009D58F4"/>
    <w:rsid w:val="00A01812"/>
    <w:rsid w:val="00AB5F13"/>
    <w:rsid w:val="00AC57E7"/>
    <w:rsid w:val="00B27428"/>
    <w:rsid w:val="00B464FB"/>
    <w:rsid w:val="00B84123"/>
    <w:rsid w:val="00BE6215"/>
    <w:rsid w:val="00C672DB"/>
    <w:rsid w:val="00C70983"/>
    <w:rsid w:val="00C8650B"/>
    <w:rsid w:val="00CB7B2F"/>
    <w:rsid w:val="00D72C20"/>
    <w:rsid w:val="00D76F8E"/>
    <w:rsid w:val="00D9755D"/>
    <w:rsid w:val="00DB05EF"/>
    <w:rsid w:val="00E24625"/>
    <w:rsid w:val="00E96936"/>
    <w:rsid w:val="00EB0176"/>
    <w:rsid w:val="00EB6F06"/>
    <w:rsid w:val="00EC6D30"/>
    <w:rsid w:val="00EC7F42"/>
    <w:rsid w:val="00ED7768"/>
    <w:rsid w:val="00EE5865"/>
    <w:rsid w:val="00EF5BC1"/>
    <w:rsid w:val="00F04A4F"/>
    <w:rsid w:val="00F8123C"/>
    <w:rsid w:val="00FA6D35"/>
    <w:rsid w:val="00FB618A"/>
    <w:rsid w:val="00FC6A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8574A2"/>
    <w:pPr>
      <w:tabs>
        <w:tab w:val="center" w:pos="4153"/>
        <w:tab w:val="right" w:pos="8306"/>
      </w:tabs>
      <w:snapToGrid w:val="0"/>
      <w:jc w:val="left"/>
    </w:pPr>
    <w:rPr>
      <w:sz w:val="18"/>
      <w:szCs w:val="18"/>
    </w:rPr>
  </w:style>
  <w:style w:type="character" w:styleId="a4">
    <w:name w:val="page number"/>
    <w:basedOn w:val="a0"/>
    <w:rsid w:val="008574A2"/>
  </w:style>
  <w:style w:type="character" w:styleId="a5">
    <w:name w:val="Hyperlink"/>
    <w:rsid w:val="00134E28"/>
    <w:rPr>
      <w:color w:val="0000FF"/>
      <w:u w:val="single"/>
    </w:rPr>
  </w:style>
  <w:style w:type="paragraph" w:styleId="a6">
    <w:name w:val="header"/>
    <w:basedOn w:val="a"/>
    <w:rsid w:val="00547068"/>
    <w:pPr>
      <w:pBdr>
        <w:bottom w:val="single" w:sz="6" w:space="1" w:color="auto"/>
      </w:pBdr>
      <w:tabs>
        <w:tab w:val="center" w:pos="4153"/>
        <w:tab w:val="right" w:pos="8306"/>
      </w:tabs>
      <w:snapToGrid w:val="0"/>
      <w:jc w:val="center"/>
    </w:pPr>
    <w:rPr>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8574A2"/>
    <w:pPr>
      <w:tabs>
        <w:tab w:val="center" w:pos="4153"/>
        <w:tab w:val="right" w:pos="8306"/>
      </w:tabs>
      <w:snapToGrid w:val="0"/>
      <w:jc w:val="left"/>
    </w:pPr>
    <w:rPr>
      <w:sz w:val="18"/>
      <w:szCs w:val="18"/>
    </w:rPr>
  </w:style>
  <w:style w:type="character" w:styleId="a4">
    <w:name w:val="page number"/>
    <w:basedOn w:val="a0"/>
    <w:rsid w:val="008574A2"/>
  </w:style>
  <w:style w:type="character" w:styleId="a5">
    <w:name w:val="Hyperlink"/>
    <w:rsid w:val="00134E28"/>
    <w:rPr>
      <w:color w:val="0000FF"/>
      <w:u w:val="single"/>
    </w:rPr>
  </w:style>
  <w:style w:type="paragraph" w:styleId="a6">
    <w:name w:val="header"/>
    <w:basedOn w:val="a"/>
    <w:rsid w:val="00547068"/>
    <w:pPr>
      <w:pBdr>
        <w:bottom w:val="single" w:sz="6" w:space="1" w:color="auto"/>
      </w:pBdr>
      <w:tabs>
        <w:tab w:val="center" w:pos="4153"/>
        <w:tab w:val="right" w:pos="8306"/>
      </w:tabs>
      <w:snapToGrid w:val="0"/>
      <w:jc w:val="center"/>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845304">
      <w:bodyDiv w:val="1"/>
      <w:marLeft w:val="0"/>
      <w:marRight w:val="0"/>
      <w:marTop w:val="0"/>
      <w:marBottom w:val="0"/>
      <w:divBdr>
        <w:top w:val="none" w:sz="0" w:space="0" w:color="auto"/>
        <w:left w:val="none" w:sz="0" w:space="0" w:color="auto"/>
        <w:bottom w:val="none" w:sz="0" w:space="0" w:color="auto"/>
        <w:right w:val="none" w:sz="0" w:space="0" w:color="auto"/>
      </w:divBdr>
      <w:divsChild>
        <w:div w:id="1684437692">
          <w:marLeft w:val="0"/>
          <w:marRight w:val="0"/>
          <w:marTop w:val="0"/>
          <w:marBottom w:val="0"/>
          <w:divBdr>
            <w:top w:val="none" w:sz="0" w:space="0" w:color="auto"/>
            <w:left w:val="none" w:sz="0" w:space="0" w:color="auto"/>
            <w:bottom w:val="none" w:sz="0" w:space="0" w:color="auto"/>
            <w:right w:val="none" w:sz="0" w:space="0" w:color="auto"/>
          </w:divBdr>
          <w:divsChild>
            <w:div w:id="371925544">
              <w:marLeft w:val="0"/>
              <w:marRight w:val="0"/>
              <w:marTop w:val="0"/>
              <w:marBottom w:val="0"/>
              <w:divBdr>
                <w:top w:val="none" w:sz="0" w:space="0" w:color="auto"/>
                <w:left w:val="none" w:sz="0" w:space="0" w:color="auto"/>
                <w:bottom w:val="none" w:sz="0" w:space="0" w:color="auto"/>
                <w:right w:val="none" w:sz="0" w:space="0" w:color="auto"/>
              </w:divBdr>
              <w:divsChild>
                <w:div w:id="1313026018">
                  <w:marLeft w:val="0"/>
                  <w:marRight w:val="0"/>
                  <w:marTop w:val="0"/>
                  <w:marBottom w:val="0"/>
                  <w:divBdr>
                    <w:top w:val="none" w:sz="0" w:space="0" w:color="auto"/>
                    <w:left w:val="none" w:sz="0" w:space="0" w:color="auto"/>
                    <w:bottom w:val="none" w:sz="0" w:space="0" w:color="auto"/>
                    <w:right w:val="none" w:sz="0" w:space="0" w:color="auto"/>
                  </w:divBdr>
                  <w:divsChild>
                    <w:div w:id="234750951">
                      <w:marLeft w:val="0"/>
                      <w:marRight w:val="0"/>
                      <w:marTop w:val="0"/>
                      <w:marBottom w:val="0"/>
                      <w:divBdr>
                        <w:top w:val="none" w:sz="0" w:space="0" w:color="auto"/>
                        <w:left w:val="none" w:sz="0" w:space="0" w:color="auto"/>
                        <w:bottom w:val="none" w:sz="0" w:space="0" w:color="auto"/>
                        <w:right w:val="none" w:sz="0" w:space="0" w:color="auto"/>
                      </w:divBdr>
                      <w:divsChild>
                        <w:div w:id="1862477704">
                          <w:marLeft w:val="0"/>
                          <w:marRight w:val="0"/>
                          <w:marTop w:val="0"/>
                          <w:marBottom w:val="0"/>
                          <w:divBdr>
                            <w:top w:val="none" w:sz="0" w:space="0" w:color="auto"/>
                            <w:left w:val="none" w:sz="0" w:space="0" w:color="auto"/>
                            <w:bottom w:val="none" w:sz="0" w:space="0" w:color="auto"/>
                            <w:right w:val="none" w:sz="0" w:space="0" w:color="auto"/>
                          </w:divBdr>
                          <w:divsChild>
                            <w:div w:id="20204427">
                              <w:marLeft w:val="0"/>
                              <w:marRight w:val="0"/>
                              <w:marTop w:val="0"/>
                              <w:marBottom w:val="0"/>
                              <w:divBdr>
                                <w:top w:val="none" w:sz="0" w:space="0" w:color="auto"/>
                                <w:left w:val="none" w:sz="0" w:space="0" w:color="auto"/>
                                <w:bottom w:val="none" w:sz="0" w:space="0" w:color="auto"/>
                                <w:right w:val="none" w:sz="0" w:space="0" w:color="auto"/>
                              </w:divBdr>
                            </w:div>
                            <w:div w:id="110439537">
                              <w:marLeft w:val="0"/>
                              <w:marRight w:val="0"/>
                              <w:marTop w:val="0"/>
                              <w:marBottom w:val="0"/>
                              <w:divBdr>
                                <w:top w:val="none" w:sz="0" w:space="0" w:color="auto"/>
                                <w:left w:val="none" w:sz="0" w:space="0" w:color="auto"/>
                                <w:bottom w:val="none" w:sz="0" w:space="0" w:color="auto"/>
                                <w:right w:val="none" w:sz="0" w:space="0" w:color="auto"/>
                              </w:divBdr>
                            </w:div>
                            <w:div w:id="545727460">
                              <w:marLeft w:val="0"/>
                              <w:marRight w:val="0"/>
                              <w:marTop w:val="0"/>
                              <w:marBottom w:val="0"/>
                              <w:divBdr>
                                <w:top w:val="none" w:sz="0" w:space="0" w:color="auto"/>
                                <w:left w:val="none" w:sz="0" w:space="0" w:color="auto"/>
                                <w:bottom w:val="none" w:sz="0" w:space="0" w:color="auto"/>
                                <w:right w:val="none" w:sz="0" w:space="0" w:color="auto"/>
                              </w:divBdr>
                            </w:div>
                            <w:div w:id="812451700">
                              <w:marLeft w:val="0"/>
                              <w:marRight w:val="0"/>
                              <w:marTop w:val="0"/>
                              <w:marBottom w:val="0"/>
                              <w:divBdr>
                                <w:top w:val="none" w:sz="0" w:space="0" w:color="auto"/>
                                <w:left w:val="none" w:sz="0" w:space="0" w:color="auto"/>
                                <w:bottom w:val="none" w:sz="0" w:space="0" w:color="auto"/>
                                <w:right w:val="none" w:sz="0" w:space="0" w:color="auto"/>
                              </w:divBdr>
                            </w:div>
                            <w:div w:id="1161626600">
                              <w:marLeft w:val="0"/>
                              <w:marRight w:val="0"/>
                              <w:marTop w:val="0"/>
                              <w:marBottom w:val="0"/>
                              <w:divBdr>
                                <w:top w:val="none" w:sz="0" w:space="0" w:color="auto"/>
                                <w:left w:val="none" w:sz="0" w:space="0" w:color="auto"/>
                                <w:bottom w:val="none" w:sz="0" w:space="0" w:color="auto"/>
                                <w:right w:val="none" w:sz="0" w:space="0" w:color="auto"/>
                              </w:divBdr>
                            </w:div>
                            <w:div w:id="1661539996">
                              <w:marLeft w:val="0"/>
                              <w:marRight w:val="0"/>
                              <w:marTop w:val="0"/>
                              <w:marBottom w:val="0"/>
                              <w:divBdr>
                                <w:top w:val="none" w:sz="0" w:space="0" w:color="auto"/>
                                <w:left w:val="none" w:sz="0" w:space="0" w:color="auto"/>
                                <w:bottom w:val="none" w:sz="0" w:space="0" w:color="auto"/>
                                <w:right w:val="none" w:sz="0" w:space="0" w:color="auto"/>
                              </w:divBdr>
                            </w:div>
                            <w:div w:id="1771853479">
                              <w:marLeft w:val="0"/>
                              <w:marRight w:val="0"/>
                              <w:marTop w:val="0"/>
                              <w:marBottom w:val="0"/>
                              <w:divBdr>
                                <w:top w:val="none" w:sz="0" w:space="0" w:color="auto"/>
                                <w:left w:val="none" w:sz="0" w:space="0" w:color="auto"/>
                                <w:bottom w:val="none" w:sz="0" w:space="0" w:color="auto"/>
                                <w:right w:val="none" w:sz="0" w:space="0" w:color="auto"/>
                              </w:divBdr>
                            </w:div>
                            <w:div w:id="1870951905">
                              <w:marLeft w:val="0"/>
                              <w:marRight w:val="0"/>
                              <w:marTop w:val="0"/>
                              <w:marBottom w:val="0"/>
                              <w:divBdr>
                                <w:top w:val="none" w:sz="0" w:space="0" w:color="auto"/>
                                <w:left w:val="none" w:sz="0" w:space="0" w:color="auto"/>
                                <w:bottom w:val="none" w:sz="0" w:space="0" w:color="auto"/>
                                <w:right w:val="none" w:sz="0" w:space="0" w:color="auto"/>
                              </w:divBdr>
                            </w:div>
                            <w:div w:id="1944923542">
                              <w:marLeft w:val="0"/>
                              <w:marRight w:val="0"/>
                              <w:marTop w:val="0"/>
                              <w:marBottom w:val="0"/>
                              <w:divBdr>
                                <w:top w:val="none" w:sz="0" w:space="0" w:color="auto"/>
                                <w:left w:val="none" w:sz="0" w:space="0" w:color="auto"/>
                                <w:bottom w:val="none" w:sz="0" w:space="0" w:color="auto"/>
                                <w:right w:val="none" w:sz="0" w:space="0" w:color="auto"/>
                              </w:divBdr>
                            </w:div>
                            <w:div w:id="200828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3638291">
      <w:bodyDiv w:val="1"/>
      <w:marLeft w:val="0"/>
      <w:marRight w:val="0"/>
      <w:marTop w:val="0"/>
      <w:marBottom w:val="0"/>
      <w:divBdr>
        <w:top w:val="none" w:sz="0" w:space="0" w:color="auto"/>
        <w:left w:val="none" w:sz="0" w:space="0" w:color="auto"/>
        <w:bottom w:val="none" w:sz="0" w:space="0" w:color="auto"/>
        <w:right w:val="none" w:sz="0" w:space="0" w:color="auto"/>
      </w:divBdr>
      <w:divsChild>
        <w:div w:id="198587160">
          <w:marLeft w:val="0"/>
          <w:marRight w:val="0"/>
          <w:marTop w:val="0"/>
          <w:marBottom w:val="0"/>
          <w:divBdr>
            <w:top w:val="none" w:sz="0" w:space="0" w:color="auto"/>
            <w:left w:val="none" w:sz="0" w:space="0" w:color="auto"/>
            <w:bottom w:val="none" w:sz="0" w:space="0" w:color="auto"/>
            <w:right w:val="none" w:sz="0" w:space="0" w:color="auto"/>
          </w:divBdr>
          <w:divsChild>
            <w:div w:id="1038776095">
              <w:marLeft w:val="0"/>
              <w:marRight w:val="0"/>
              <w:marTop w:val="0"/>
              <w:marBottom w:val="0"/>
              <w:divBdr>
                <w:top w:val="none" w:sz="0" w:space="0" w:color="auto"/>
                <w:left w:val="none" w:sz="0" w:space="0" w:color="auto"/>
                <w:bottom w:val="none" w:sz="0" w:space="0" w:color="auto"/>
                <w:right w:val="none" w:sz="0" w:space="0" w:color="auto"/>
              </w:divBdr>
              <w:divsChild>
                <w:div w:id="233007783">
                  <w:marLeft w:val="0"/>
                  <w:marRight w:val="0"/>
                  <w:marTop w:val="0"/>
                  <w:marBottom w:val="0"/>
                  <w:divBdr>
                    <w:top w:val="none" w:sz="0" w:space="0" w:color="auto"/>
                    <w:left w:val="none" w:sz="0" w:space="0" w:color="auto"/>
                    <w:bottom w:val="none" w:sz="0" w:space="0" w:color="auto"/>
                    <w:right w:val="none" w:sz="0" w:space="0" w:color="auto"/>
                  </w:divBdr>
                  <w:divsChild>
                    <w:div w:id="728187188">
                      <w:marLeft w:val="0"/>
                      <w:marRight w:val="0"/>
                      <w:marTop w:val="0"/>
                      <w:marBottom w:val="0"/>
                      <w:divBdr>
                        <w:top w:val="none" w:sz="0" w:space="0" w:color="auto"/>
                        <w:left w:val="none" w:sz="0" w:space="0" w:color="auto"/>
                        <w:bottom w:val="none" w:sz="0" w:space="0" w:color="auto"/>
                        <w:right w:val="none" w:sz="0" w:space="0" w:color="auto"/>
                      </w:divBdr>
                      <w:divsChild>
                        <w:div w:id="289018499">
                          <w:marLeft w:val="0"/>
                          <w:marRight w:val="0"/>
                          <w:marTop w:val="0"/>
                          <w:marBottom w:val="0"/>
                          <w:divBdr>
                            <w:top w:val="none" w:sz="0" w:space="0" w:color="auto"/>
                            <w:left w:val="none" w:sz="0" w:space="0" w:color="auto"/>
                            <w:bottom w:val="none" w:sz="0" w:space="0" w:color="auto"/>
                            <w:right w:val="none" w:sz="0" w:space="0" w:color="auto"/>
                          </w:divBdr>
                          <w:divsChild>
                            <w:div w:id="112946457">
                              <w:marLeft w:val="0"/>
                              <w:marRight w:val="0"/>
                              <w:marTop w:val="0"/>
                              <w:marBottom w:val="0"/>
                              <w:divBdr>
                                <w:top w:val="none" w:sz="0" w:space="0" w:color="auto"/>
                                <w:left w:val="none" w:sz="0" w:space="0" w:color="auto"/>
                                <w:bottom w:val="none" w:sz="0" w:space="0" w:color="auto"/>
                                <w:right w:val="none" w:sz="0" w:space="0" w:color="auto"/>
                              </w:divBdr>
                            </w:div>
                            <w:div w:id="215240598">
                              <w:marLeft w:val="0"/>
                              <w:marRight w:val="0"/>
                              <w:marTop w:val="0"/>
                              <w:marBottom w:val="0"/>
                              <w:divBdr>
                                <w:top w:val="none" w:sz="0" w:space="0" w:color="auto"/>
                                <w:left w:val="none" w:sz="0" w:space="0" w:color="auto"/>
                                <w:bottom w:val="none" w:sz="0" w:space="0" w:color="auto"/>
                                <w:right w:val="none" w:sz="0" w:space="0" w:color="auto"/>
                              </w:divBdr>
                            </w:div>
                            <w:div w:id="292492214">
                              <w:marLeft w:val="0"/>
                              <w:marRight w:val="0"/>
                              <w:marTop w:val="0"/>
                              <w:marBottom w:val="0"/>
                              <w:divBdr>
                                <w:top w:val="none" w:sz="0" w:space="0" w:color="auto"/>
                                <w:left w:val="none" w:sz="0" w:space="0" w:color="auto"/>
                                <w:bottom w:val="none" w:sz="0" w:space="0" w:color="auto"/>
                                <w:right w:val="none" w:sz="0" w:space="0" w:color="auto"/>
                              </w:divBdr>
                            </w:div>
                            <w:div w:id="707803020">
                              <w:marLeft w:val="0"/>
                              <w:marRight w:val="0"/>
                              <w:marTop w:val="0"/>
                              <w:marBottom w:val="0"/>
                              <w:divBdr>
                                <w:top w:val="none" w:sz="0" w:space="0" w:color="auto"/>
                                <w:left w:val="none" w:sz="0" w:space="0" w:color="auto"/>
                                <w:bottom w:val="none" w:sz="0" w:space="0" w:color="auto"/>
                                <w:right w:val="none" w:sz="0" w:space="0" w:color="auto"/>
                              </w:divBdr>
                            </w:div>
                            <w:div w:id="893081899">
                              <w:marLeft w:val="0"/>
                              <w:marRight w:val="0"/>
                              <w:marTop w:val="0"/>
                              <w:marBottom w:val="0"/>
                              <w:divBdr>
                                <w:top w:val="none" w:sz="0" w:space="0" w:color="auto"/>
                                <w:left w:val="none" w:sz="0" w:space="0" w:color="auto"/>
                                <w:bottom w:val="none" w:sz="0" w:space="0" w:color="auto"/>
                                <w:right w:val="none" w:sz="0" w:space="0" w:color="auto"/>
                              </w:divBdr>
                            </w:div>
                            <w:div w:id="1546796050">
                              <w:marLeft w:val="0"/>
                              <w:marRight w:val="0"/>
                              <w:marTop w:val="0"/>
                              <w:marBottom w:val="0"/>
                              <w:divBdr>
                                <w:top w:val="none" w:sz="0" w:space="0" w:color="auto"/>
                                <w:left w:val="none" w:sz="0" w:space="0" w:color="auto"/>
                                <w:bottom w:val="none" w:sz="0" w:space="0" w:color="auto"/>
                                <w:right w:val="none" w:sz="0" w:space="0" w:color="auto"/>
                              </w:divBdr>
                            </w:div>
                            <w:div w:id="174656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doNotSaveAsSingleFile/>
  <w:pixelsPerInch w:val="96"/>
  <w:targetScreenSz w:val="800x600"/>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http://www.107cine.com" TargetMode="External"/><Relationship Id="rId10" Type="http://schemas.openxmlformats.org/officeDocument/2006/relationships/hyperlink" Target="http://www.107cin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256</TotalTime>
  <Pages>6</Pages>
  <Words>500</Words>
  <Characters>2855</Characters>
  <Application>Microsoft Macintosh Word</Application>
  <DocSecurity>0</DocSecurity>
  <Lines>23</Lines>
  <Paragraphs>6</Paragraphs>
  <ScaleCrop>false</ScaleCrop>
  <HeadingPairs>
    <vt:vector size="2" baseType="variant">
      <vt:variant>
        <vt:lpstr>标题</vt:lpstr>
      </vt:variant>
      <vt:variant>
        <vt:i4>1</vt:i4>
      </vt:variant>
    </vt:vector>
  </HeadingPairs>
  <TitlesOfParts>
    <vt:vector size="1" baseType="lpstr">
      <vt:lpstr>微影像新势力2013年度计划执行章程</vt:lpstr>
    </vt:vector>
  </TitlesOfParts>
  <Company>CHINA</Company>
  <LinksUpToDate>false</LinksUpToDate>
  <CharactersWithSpaces>3349</CharactersWithSpaces>
  <SharedDoc>false</SharedDoc>
  <HLinks>
    <vt:vector size="36" baseType="variant">
      <vt:variant>
        <vt:i4>7733307</vt:i4>
      </vt:variant>
      <vt:variant>
        <vt:i4>9</vt:i4>
      </vt:variant>
      <vt:variant>
        <vt:i4>0</vt:i4>
      </vt:variant>
      <vt:variant>
        <vt:i4>5</vt:i4>
      </vt:variant>
      <vt:variant>
        <vt:lpwstr>http://107cine.com/mmbuzz2013/</vt:lpwstr>
      </vt:variant>
      <vt:variant>
        <vt:lpwstr/>
      </vt:variant>
      <vt:variant>
        <vt:i4>3080195</vt:i4>
      </vt:variant>
      <vt:variant>
        <vt:i4>6</vt:i4>
      </vt:variant>
      <vt:variant>
        <vt:i4>0</vt:i4>
      </vt:variant>
      <vt:variant>
        <vt:i4>5</vt:i4>
      </vt:variant>
      <vt:variant>
        <vt:lpwstr>http://www.107cine.com/</vt:lpwstr>
      </vt:variant>
      <vt:variant>
        <vt:lpwstr/>
      </vt:variant>
      <vt:variant>
        <vt:i4>7733307</vt:i4>
      </vt:variant>
      <vt:variant>
        <vt:i4>3</vt:i4>
      </vt:variant>
      <vt:variant>
        <vt:i4>0</vt:i4>
      </vt:variant>
      <vt:variant>
        <vt:i4>5</vt:i4>
      </vt:variant>
      <vt:variant>
        <vt:lpwstr>http://107cine.com/mmbuzz2013/</vt:lpwstr>
      </vt:variant>
      <vt:variant>
        <vt:lpwstr/>
      </vt:variant>
      <vt:variant>
        <vt:i4>3080195</vt:i4>
      </vt:variant>
      <vt:variant>
        <vt:i4>0</vt:i4>
      </vt:variant>
      <vt:variant>
        <vt:i4>0</vt:i4>
      </vt:variant>
      <vt:variant>
        <vt:i4>5</vt:i4>
      </vt:variant>
      <vt:variant>
        <vt:lpwstr>http://www.107cine.com/</vt:lpwstr>
      </vt:variant>
      <vt:variant>
        <vt:lpwstr/>
      </vt:variant>
      <vt:variant>
        <vt:i4>991947239</vt:i4>
      </vt:variant>
      <vt:variant>
        <vt:i4>18788</vt:i4>
      </vt:variant>
      <vt:variant>
        <vt:i4>1025</vt:i4>
      </vt:variant>
      <vt:variant>
        <vt:i4>1</vt:i4>
      </vt:variant>
      <vt:variant>
        <vt:lpwstr>扶植计划0</vt:lpwstr>
      </vt:variant>
      <vt:variant>
        <vt:lpwstr/>
      </vt:variant>
      <vt:variant>
        <vt:i4>-1213760059</vt:i4>
      </vt:variant>
      <vt:variant>
        <vt:i4>18870</vt:i4>
      </vt:variant>
      <vt:variant>
        <vt:i4>1026</vt:i4>
      </vt:variant>
      <vt:variant>
        <vt:i4>1</vt:i4>
      </vt:variant>
      <vt:variant>
        <vt:lpwstr>影视工业网logo灰</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微影像新势力2013年度计划执行章程</dc:title>
  <dc:subject/>
  <dc:creator>USER</dc:creator>
  <cp:keywords/>
  <dc:description/>
  <cp:lastModifiedBy>vito too</cp:lastModifiedBy>
  <cp:revision>1</cp:revision>
  <dcterms:created xsi:type="dcterms:W3CDTF">2013-03-14T08:36:00Z</dcterms:created>
  <dcterms:modified xsi:type="dcterms:W3CDTF">2014-03-16T18:35:00Z</dcterms:modified>
</cp:coreProperties>
</file>